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/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Минтруд </w:t>
      </w:r>
      <w:r>
        <w:rPr>
          <w:sz w:val="28"/>
          <w:szCs w:val="28"/>
        </w:rPr>
        <w:t xml:space="preserve">опубликовал</w:t>
      </w:r>
      <w:r>
        <w:rPr>
          <w:sz w:val="28"/>
          <w:szCs w:val="28"/>
        </w:rPr>
        <w:t xml:space="preserve"> разъяснения о признании записи об увольнении в трудовой книжке недействительной:</w:t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в</w:t>
      </w:r>
      <w:r>
        <w:rPr>
          <w:sz w:val="28"/>
          <w:szCs w:val="28"/>
        </w:rPr>
        <w:t xml:space="preserve"> трудовой книжке записи</w:t>
      </w:r>
      <w:r>
        <w:rPr>
          <w:sz w:val="28"/>
          <w:szCs w:val="28"/>
        </w:rPr>
        <w:t xml:space="preserve"> не зачеркивают, а в случае, если данные были внесены ошибочно, в разделе «Сведения о работе» сразу после последней записи следует в первой графе поставить последующий порядковый номе</w:t>
      </w:r>
      <w:r>
        <w:rPr>
          <w:sz w:val="28"/>
          <w:szCs w:val="28"/>
        </w:rPr>
        <w:t xml:space="preserve">р, во второй графе указать дату исправления, в третьей графе поставить отметку, что запись, которая была внесена ошибочно, недействительна (указать номер записи), а далее в четвертой графе указать реквизиты документа, на основании которого вносится правка.</w:t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Минтруд уточнил, что сотруднику с недействительной записью работодатель, который допустил ошибку, выдает дубликат трудовой книжки при наличии заявления.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sectPr>
      <w:headerReference w:type="even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4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8"/>
    <w:next w:val="60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8"/>
    <w:next w:val="60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8"/>
    <w:next w:val="60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8"/>
    <w:next w:val="60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8"/>
    <w:next w:val="60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8"/>
    <w:next w:val="60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8"/>
    <w:next w:val="60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8"/>
    <w:next w:val="60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8"/>
    <w:next w:val="60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8"/>
    <w:next w:val="60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8"/>
    <w:next w:val="60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8"/>
    <w:next w:val="60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8"/>
    <w:next w:val="60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8"/>
    <w:next w:val="60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8"/>
    <w:next w:val="60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8"/>
    <w:next w:val="60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8"/>
    <w:next w:val="60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608" w:default="1">
    <w:name w:val="Normal"/>
    <w:next w:val="608"/>
    <w:link w:val="608"/>
    <w:qFormat/>
    <w:rPr>
      <w:sz w:val="24"/>
      <w:szCs w:val="24"/>
      <w:lang w:val="ru-RU" w:eastAsia="ru-RU" w:bidi="ar-SA"/>
    </w:rPr>
  </w:style>
  <w:style w:type="character" w:styleId="609">
    <w:name w:val="Основной шрифт абзаца, Знак Знак"/>
    <w:next w:val="609"/>
    <w:link w:val="608"/>
    <w:semiHidden/>
  </w:style>
  <w:style w:type="table" w:styleId="610">
    <w:name w:val="Обычная таблица"/>
    <w:next w:val="610"/>
    <w:link w:val="608"/>
    <w:semiHidden/>
    <w:tblPr/>
  </w:style>
  <w:style w:type="numbering" w:styleId="611">
    <w:name w:val="Нет списка"/>
    <w:next w:val="611"/>
    <w:link w:val="608"/>
    <w:semiHidden/>
  </w:style>
  <w:style w:type="paragraph" w:styleId="612">
    <w:name w:val="UserStyle_0"/>
    <w:basedOn w:val="608"/>
    <w:next w:val="612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3">
    <w:name w:val=" Char Знак Знак Char Char"/>
    <w:basedOn w:val="608"/>
    <w:next w:val="613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4">
    <w:name w:val="Верхний колонтитул"/>
    <w:basedOn w:val="608"/>
    <w:next w:val="614"/>
    <w:link w:val="608"/>
    <w:pPr>
      <w:tabs>
        <w:tab w:val="center" w:pos="4677" w:leader="none"/>
        <w:tab w:val="right" w:pos="9355" w:leader="none"/>
      </w:tabs>
    </w:pPr>
  </w:style>
  <w:style w:type="paragraph" w:styleId="615">
    <w:name w:val="Нижний колонтитул"/>
    <w:basedOn w:val="608"/>
    <w:next w:val="615"/>
    <w:link w:val="608"/>
    <w:pPr>
      <w:tabs>
        <w:tab w:val="center" w:pos="4677" w:leader="none"/>
        <w:tab w:val="right" w:pos="9355" w:leader="none"/>
      </w:tabs>
    </w:pPr>
  </w:style>
  <w:style w:type="paragraph" w:styleId="616">
    <w:name w:val=" Знак Знак Знак Знак"/>
    <w:basedOn w:val="608"/>
    <w:next w:val="616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17">
    <w:name w:val="Сетка таблицы"/>
    <w:basedOn w:val="610"/>
    <w:next w:val="617"/>
    <w:link w:val="608"/>
    <w:tblPr/>
  </w:style>
  <w:style w:type="paragraph" w:styleId="618">
    <w:name w:val="Основной текст с отступом"/>
    <w:basedOn w:val="608"/>
    <w:next w:val="618"/>
    <w:link w:val="631"/>
    <w:pPr>
      <w:ind w:firstLine="720"/>
      <w:jc w:val="both"/>
    </w:pPr>
    <w:rPr>
      <w:sz w:val="28"/>
    </w:rPr>
  </w:style>
  <w:style w:type="paragraph" w:styleId="619">
    <w:name w:val=" Знак1"/>
    <w:basedOn w:val="608"/>
    <w:next w:val="619"/>
    <w:link w:val="608"/>
    <w:pPr>
      <w:spacing w:after="160" w:line="240" w:lineRule="exact"/>
    </w:pPr>
    <w:rPr>
      <w:rFonts w:ascii="Verdana" w:hAnsi="Verdana"/>
      <w:lang w:val="en-US" w:eastAsia="en-US"/>
    </w:rPr>
  </w:style>
  <w:style w:type="paragraph" w:styleId="620">
    <w:name w:val="Знак Знак Знак Знак Знак Знак Знак Знак"/>
    <w:basedOn w:val="608"/>
    <w:next w:val="620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Знак"/>
    <w:basedOn w:val="608"/>
    <w:next w:val="621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ConsPlusNormal"/>
    <w:next w:val="622"/>
    <w:link w:val="608"/>
    <w:rPr>
      <w:sz w:val="28"/>
      <w:szCs w:val="28"/>
      <w:lang w:val="ru-RU" w:eastAsia="ru-RU" w:bidi="ar-SA"/>
    </w:rPr>
  </w:style>
  <w:style w:type="paragraph" w:styleId="623">
    <w:name w:val="Текст выноски"/>
    <w:basedOn w:val="608"/>
    <w:next w:val="623"/>
    <w:link w:val="624"/>
    <w:rPr>
      <w:rFonts w:ascii="Segoe UI" w:hAnsi="Segoe UI" w:cs="Segoe UI"/>
      <w:sz w:val="18"/>
      <w:szCs w:val="18"/>
    </w:rPr>
  </w:style>
  <w:style w:type="character" w:styleId="624">
    <w:name w:val="Текст выноски Знак"/>
    <w:next w:val="624"/>
    <w:link w:val="623"/>
    <w:rPr>
      <w:rFonts w:ascii="Segoe UI" w:hAnsi="Segoe UI" w:cs="Segoe UI"/>
      <w:sz w:val="18"/>
      <w:szCs w:val="18"/>
    </w:rPr>
  </w:style>
  <w:style w:type="paragraph" w:styleId="625">
    <w:name w:val="Style6"/>
    <w:basedOn w:val="608"/>
    <w:next w:val="625"/>
    <w:link w:val="608"/>
    <w:pPr>
      <w:ind w:firstLine="701"/>
      <w:jc w:val="both"/>
      <w:spacing w:line="420" w:lineRule="exact"/>
      <w:widowControl w:val="off"/>
    </w:pPr>
  </w:style>
  <w:style w:type="character" w:styleId="626">
    <w:name w:val="Гиперссылка"/>
    <w:next w:val="626"/>
    <w:link w:val="608"/>
    <w:rPr>
      <w:color w:val="0000ff"/>
      <w:u w:val="single"/>
    </w:rPr>
  </w:style>
  <w:style w:type="character" w:styleId="627">
    <w:name w:val="Неразрешенное упоминание"/>
    <w:next w:val="627"/>
    <w:link w:val="608"/>
    <w:uiPriority w:val="99"/>
    <w:semiHidden/>
    <w:unhideWhenUsed/>
    <w:rPr>
      <w:color w:val="605e5c"/>
      <w:shd w:val="clear" w:color="auto" w:fill="e1dfdd"/>
    </w:rPr>
  </w:style>
  <w:style w:type="paragraph" w:styleId="628">
    <w:name w:val="Основной текст"/>
    <w:basedOn w:val="608"/>
    <w:next w:val="628"/>
    <w:link w:val="629"/>
    <w:pPr>
      <w:spacing w:after="120"/>
    </w:pPr>
  </w:style>
  <w:style w:type="character" w:styleId="629">
    <w:name w:val="Основной текст Знак"/>
    <w:next w:val="629"/>
    <w:link w:val="628"/>
    <w:rPr>
      <w:sz w:val="24"/>
      <w:szCs w:val="24"/>
    </w:rPr>
  </w:style>
  <w:style w:type="paragraph" w:styleId="630">
    <w:name w:val="Обычный (веб)"/>
    <w:basedOn w:val="608"/>
    <w:next w:val="630"/>
    <w:link w:val="608"/>
    <w:uiPriority w:val="99"/>
    <w:unhideWhenUsed/>
    <w:pPr>
      <w:spacing w:before="100" w:beforeAutospacing="1" w:after="100" w:afterAutospacing="1"/>
    </w:pPr>
  </w:style>
  <w:style w:type="character" w:styleId="631">
    <w:name w:val="Основной текст с отступом Знак"/>
    <w:next w:val="631"/>
    <w:link w:val="618"/>
    <w:rPr>
      <w:sz w:val="28"/>
      <w:szCs w:val="24"/>
    </w:rPr>
  </w:style>
  <w:style w:type="character" w:styleId="746" w:default="1">
    <w:name w:val="Default Paragraph Font"/>
    <w:uiPriority w:val="1"/>
    <w:semiHidden/>
    <w:unhideWhenUsed/>
  </w:style>
  <w:style w:type="numbering" w:styleId="747" w:default="1">
    <w:name w:val="No List"/>
    <w:uiPriority w:val="99"/>
    <w:semiHidden/>
    <w:unhideWhenUsed/>
  </w:style>
  <w:style w:type="table" w:styleId="7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2024-10-28T16:25:00Z</dcterms:created>
  <dcterms:modified xsi:type="dcterms:W3CDTF">2024-11-13T11:32:55Z</dcterms:modified>
  <cp:version>1048576</cp:version>
</cp:coreProperties>
</file>