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Рабочее время - время, в течение которого работник в соответствии с правилами внутреннего трудового распорядка и услов</w:t>
      </w:r>
      <w:r>
        <w:rPr>
          <w:color w:val="000000"/>
          <w:sz w:val="28"/>
          <w:szCs w:val="28"/>
        </w:rPr>
        <w:t xml:space="preserve">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/>
      <w:bookmarkStart w:id="0" w:name="dst100677"/>
      <w:r/>
      <w:bookmarkEnd w:id="0"/>
      <w:r>
        <w:rPr>
          <w:color w:val="000000"/>
          <w:sz w:val="28"/>
          <w:szCs w:val="28"/>
        </w:rPr>
        <w:t xml:space="preserve">Нормальная продолжительность рабочего времени не может превышать 40 часов в неделю.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/>
      <w:bookmarkStart w:id="1" w:name="dst102392"/>
      <w:r/>
      <w:bookmarkEnd w:id="1"/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"http://www.consultant.ru/document/cons_doc_LAW_92167/a47abe7162ac502a7d7e253908900038d89071f6/" \l "dst100013"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616"/>
          <w:color w:val="666699"/>
          <w:sz w:val="28"/>
          <w:szCs w:val="28"/>
        </w:rPr>
        <w:t xml:space="preserve">Порядок</w:t>
      </w:r>
      <w:r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 xml:space="preserve"> исчисления нормы рабочего времени на определенные календарные периоды (месяц, к</w:t>
      </w:r>
      <w:r>
        <w:rPr>
          <w:color w:val="000000"/>
          <w:sz w:val="28"/>
          <w:szCs w:val="28"/>
        </w:rPr>
        <w:t xml:space="preserve">вартал, год) в зависимости от установленной продолжительности рабочего времени в неделю определяется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  <w:r/>
    </w:p>
    <w:p>
      <w:pPr>
        <w:pStyle w:val="598"/>
        <w:ind w:firstLine="540"/>
        <w:jc w:val="both"/>
        <w:spacing w:line="315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Работодатель обязан вести </w:t>
      </w:r>
      <w:r>
        <w:fldChar w:fldCharType="begin"/>
      </w:r>
      <w:r>
        <w:instrText xml:space="preserve"> HYPERLINK "http://www.consultant.ru/document/cons_doc_LAW_47274/7552ee2a8c67db6091d38334d679ae590b676c33/" \l "dst100554" </w:instrText>
      </w:r>
      <w:r>
        <w:fldChar w:fldCharType="separate"/>
      </w:r>
      <w:r>
        <w:rPr>
          <w:rStyle w:val="616"/>
          <w:color w:val="666699"/>
          <w:sz w:val="28"/>
          <w:szCs w:val="28"/>
        </w:rPr>
        <w:t xml:space="preserve">учет</w:t>
      </w:r>
      <w:r>
        <w:fldChar w:fldCharType="end"/>
      </w:r>
      <w:r>
        <w:rPr>
          <w:color w:val="000000"/>
          <w:sz w:val="28"/>
          <w:szCs w:val="28"/>
        </w:rPr>
        <w:t xml:space="preserve"> времени, фактически отработанного каждым работником.</w:t>
      </w:r>
      <w:r/>
    </w:p>
    <w:p>
      <w:pPr>
        <w:pStyle w:val="608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08"/>
        <w:ind w:firstLine="0"/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800" w:default="1">
    <w:name w:val="Default Paragraph Font"/>
    <w:uiPriority w:val="1"/>
    <w:semiHidden/>
    <w:unhideWhenUsed/>
  </w:style>
  <w:style w:type="numbering" w:styleId="801" w:default="1">
    <w:name w:val="No List"/>
    <w:uiPriority w:val="99"/>
    <w:semiHidden/>
    <w:unhideWhenUsed/>
  </w:style>
  <w:style w:type="table" w:styleId="8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2023-12-21T06:11:00Z</dcterms:created>
  <dcterms:modified xsi:type="dcterms:W3CDTF">2023-12-25T09:01:09Z</dcterms:modified>
  <cp:version>1048576</cp:version>
</cp:coreProperties>
</file>