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rPr>
          <w:b/>
          <w:bCs/>
          <w:szCs w:val="28"/>
        </w:rPr>
      </w:pPr>
      <w:r>
        <w:rPr>
          <w:b/>
          <w:bCs/>
          <w:szCs w:val="28"/>
        </w:rPr>
        <w:t xml:space="preserve">«Савеловский межрайонный прокурор г. Москвы разъясняет».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608"/>
        <w:rPr>
          <w:b/>
          <w:bCs/>
          <w:highlight w:val="none"/>
        </w:rPr>
      </w:pPr>
      <w:r>
        <w:rPr>
          <w:b/>
          <w:bCs/>
          <w:szCs w:val="28"/>
        </w:rPr>
        <w:t xml:space="preserve">С </w:t>
      </w:r>
      <w:r>
        <w:rPr>
          <w:b/>
          <w:bCs/>
          <w:szCs w:val="28"/>
        </w:rPr>
        <w:t xml:space="preserve">2023 года Федеральным законом от 19.10.2023 № 505-ФЗ введена административная ответственность для продавцов за навязывание потребителю дополнительных товаров и услуг</w:t>
      </w:r>
      <w:r>
        <w:rPr>
          <w:b/>
          <w:bCs/>
          <w:szCs w:val="28"/>
        </w:rPr>
        <w:t xml:space="preserve">.</w:t>
      </w:r>
      <w:r>
        <w:rPr>
          <w:b/>
          <w:bCs/>
        </w:rPr>
      </w:r>
    </w:p>
    <w:p>
      <w:pPr>
        <w:pStyle w:val="608"/>
        <w:rPr>
          <w:b/>
          <w:bCs/>
        </w:rPr>
      </w:pPr>
      <w:r>
        <w:rPr>
          <w:b/>
          <w:bCs/>
          <w:szCs w:val="28"/>
          <w:highlight w:val="none"/>
        </w:rPr>
      </w:r>
      <w:r>
        <w:rPr>
          <w:b/>
          <w:bCs/>
          <w:szCs w:val="28"/>
          <w:highlight w:val="none"/>
        </w:rPr>
      </w:r>
    </w:p>
    <w:p>
      <w:pPr>
        <w:pStyle w:val="608"/>
      </w:pPr>
      <w:r>
        <w:rPr>
          <w:szCs w:val="28"/>
        </w:rPr>
        <w:t xml:space="preserve"> Для должностных лиц штраф составит 2 000-4 000 руб., для организаций - 20 000-40 000 руб. </w:t>
      </w:r>
      <w:r>
        <w:rPr>
          <w:szCs w:val="28"/>
        </w:rPr>
      </w:r>
      <w:r/>
    </w:p>
    <w:p>
      <w:pPr>
        <w:pStyle w:val="608"/>
        <w:rPr>
          <w:szCs w:val="28"/>
        </w:rPr>
      </w:pPr>
      <w:r>
        <w:rPr>
          <w:szCs w:val="28"/>
        </w:rPr>
        <w:t xml:space="preserve">Также введена ответственность за необоснованный отказ в рассмотрении либо уклонение от рассмотрения требований потребителя, связанных с нарушением его прав. </w:t>
      </w:r>
      <w:r>
        <w:rPr>
          <w:szCs w:val="28"/>
        </w:rPr>
      </w:r>
      <w:r/>
    </w:p>
    <w:p>
      <w:pPr>
        <w:pStyle w:val="608"/>
        <w:rPr>
          <w:szCs w:val="28"/>
        </w:rPr>
      </w:pPr>
      <w:r>
        <w:rPr>
          <w:szCs w:val="28"/>
        </w:rPr>
        <w:t xml:space="preserve">Размеры штрафов для должностных лиц и организаций: 15 000-30 000 руб. и 100 000-300 000 руб. соответственно. </w:t>
      </w:r>
      <w:r>
        <w:rPr>
          <w:szCs w:val="28"/>
        </w:rPr>
      </w:r>
      <w:r/>
    </w:p>
    <w:p>
      <w:pPr>
        <w:pStyle w:val="608"/>
        <w:rPr>
          <w:szCs w:val="28"/>
        </w:rPr>
      </w:pPr>
      <w:r>
        <w:rPr>
          <w:szCs w:val="28"/>
        </w:rPr>
        <w:t xml:space="preserve">Довожу до сведения населения указанную информацию с целью профилактики правонарушений в указанной области со стороны продавцов, и реализации права на защиту своих прав потребителями. </w:t>
      </w:r>
      <w:r/>
    </w:p>
    <w:p>
      <w:pPr>
        <w:pStyle w:val="608"/>
        <w:ind w:firstLine="0"/>
        <w:rPr>
          <w:sz w:val="27"/>
          <w:szCs w:val="27"/>
        </w:rPr>
      </w:pPr>
      <w:r>
        <w:rPr>
          <w:sz w:val="27"/>
          <w:szCs w:val="27"/>
        </w:rPr>
      </w:r>
      <w:r/>
    </w:p>
    <w:p>
      <w:pPr>
        <w:pStyle w:val="608"/>
        <w:ind w:firstLine="0"/>
        <w:rPr>
          <w:sz w:val="27"/>
          <w:szCs w:val="27"/>
        </w:rPr>
      </w:pPr>
      <w:r>
        <w:rPr>
          <w:sz w:val="27"/>
          <w:szCs w:val="27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p>
      <w:pPr>
        <w:pStyle w:val="608"/>
        <w:ind w:firstLine="0"/>
      </w:pPr>
      <w:r/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598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805" w:default="1">
    <w:name w:val="Default Paragraph Font"/>
    <w:uiPriority w:val="1"/>
    <w:semiHidden/>
    <w:unhideWhenUsed/>
  </w:style>
  <w:style w:type="numbering" w:styleId="806" w:default="1">
    <w:name w:val="No List"/>
    <w:uiPriority w:val="99"/>
    <w:semiHidden/>
    <w:unhideWhenUsed/>
  </w:style>
  <w:style w:type="table" w:styleId="80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2023-11-22T07:25:00Z</dcterms:created>
  <dcterms:modified xsi:type="dcterms:W3CDTF">2023-12-26T09:31:53Z</dcterms:modified>
  <cp:version>1048576</cp:version>
</cp:coreProperties>
</file>