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08"/>
        <w:rPr>
          <w:b/>
          <w:bCs/>
          <w:color w:val="2c2d2e"/>
          <w:highlight w:val="none"/>
        </w:rPr>
      </w:pPr>
      <w:r>
        <w:rPr>
          <w:b/>
          <w:bCs/>
          <w:color w:val="2c2d2e"/>
          <w:szCs w:val="28"/>
        </w:rPr>
        <w:t xml:space="preserve">Выдача дубликата исполнительного листа в случае его утраты</w:t>
      </w:r>
      <w:r>
        <w:rPr>
          <w:b/>
          <w:bCs/>
          <w:color w:val="2c2d2e"/>
          <w:szCs w:val="28"/>
        </w:rPr>
        <w:t xml:space="preserve">.</w:t>
      </w:r>
      <w:r>
        <w:rPr>
          <w:b/>
          <w:bCs/>
          <w:color w:val="2c2d2e"/>
          <w:szCs w:val="28"/>
        </w:rPr>
      </w:r>
      <w:r/>
    </w:p>
    <w:p>
      <w:pPr>
        <w:pStyle w:val="608"/>
        <w:rPr>
          <w:b/>
          <w:bCs/>
          <w:color w:val="2c2d2e"/>
        </w:rPr>
      </w:pPr>
      <w:r>
        <w:rPr>
          <w:b/>
          <w:bCs/>
          <w:color w:val="2c2d2e"/>
          <w:szCs w:val="28"/>
          <w:highlight w:val="none"/>
        </w:rPr>
      </w:r>
      <w:r>
        <w:rPr>
          <w:b/>
          <w:bCs/>
          <w:color w:val="2c2d2e"/>
          <w:szCs w:val="28"/>
          <w:highlight w:val="none"/>
        </w:rPr>
      </w:r>
    </w:p>
    <w:p>
      <w:pPr>
        <w:pStyle w:val="608"/>
        <w:rPr>
          <w:color w:val="2c2d2e"/>
          <w:szCs w:val="28"/>
        </w:rPr>
      </w:pPr>
      <w:r>
        <w:rPr>
          <w:color w:val="2c2d2e"/>
          <w:szCs w:val="28"/>
        </w:rPr>
        <w:t xml:space="preserve"> В соответствии со ст. 430 Гражданского процессуального кодекса Российской Федерации дубликаты исполнительных документов выдаются в случае утраты подлинника, получить их имеет право взыскатель или судебный пристав-исполнитель.</w:t>
      </w:r>
      <w:r/>
    </w:p>
    <w:p>
      <w:pPr>
        <w:pStyle w:val="608"/>
        <w:rPr>
          <w:color w:val="2c2d2e"/>
          <w:szCs w:val="28"/>
        </w:rPr>
      </w:pPr>
      <w:r>
        <w:rPr>
          <w:color w:val="2c2d2e"/>
          <w:szCs w:val="28"/>
        </w:rPr>
        <w:t xml:space="preserve">Подать заявление о выдаче дубликата можно до истечения срока предъявления к исполнению. Исключением являются случаи утраты приставом-исполнител</w:t>
      </w:r>
      <w:r>
        <w:rPr>
          <w:color w:val="2c2d2e"/>
          <w:szCs w:val="28"/>
        </w:rPr>
        <w:t xml:space="preserve">ем документа и взыскателю стало об этом известно после истечения срока, установленного для предъявления исполнительного документа к исполнению. В такой ситуации взыскатель может потребовать дубликат в течение месяца с того дня, как узнал об утрате.</w:t>
      </w:r>
      <w:r/>
    </w:p>
    <w:p>
      <w:pPr>
        <w:pStyle w:val="608"/>
        <w:rPr>
          <w:color w:val="2c2d2e"/>
          <w:szCs w:val="28"/>
        </w:rPr>
      </w:pPr>
      <w:r>
        <w:rPr>
          <w:color w:val="2c2d2e"/>
          <w:szCs w:val="28"/>
        </w:rPr>
        <w:t xml:space="preserve">Суд должен рассмотреть требование о выдаче дубликата в течение 10 дней после получения заявления. Лица, участвующие в деле, извещаются о времени и месте заседания, однако их нея</w:t>
      </w:r>
      <w:r>
        <w:rPr>
          <w:color w:val="2c2d2e"/>
          <w:szCs w:val="28"/>
        </w:rPr>
        <w:t xml:space="preserve">вка не является препятствием к разрешению вопроса о выдаче дубликата. В ходе заседания заявитель должен доказать утрату документа. На определение суда о выдаче дубликата исполнительного документа или об отказе в его выдаче может быть подана частная жалоба.</w:t>
      </w:r>
      <w:r/>
    </w:p>
    <w:p>
      <w:pPr>
        <w:pStyle w:val="608"/>
        <w:rPr>
          <w:color w:val="2c2d2e"/>
          <w:szCs w:val="28"/>
        </w:rPr>
      </w:pPr>
      <w:r>
        <w:rPr>
          <w:color w:val="2c2d2e"/>
          <w:szCs w:val="28"/>
        </w:rPr>
        <w:t xml:space="preserve">В соответствие со статьей 431 Гражданского процессуального кодекса Российской Федерации пристав-исполнитель несет ответственность за утрату исполнительного листа или судебного приказа.</w:t>
      </w:r>
      <w:r>
        <w:rPr>
          <w:color w:val="2c2d2e"/>
          <w:szCs w:val="28"/>
        </w:rPr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26" w:default="1">
    <w:name w:val="Default Paragraph Font"/>
    <w:uiPriority w:val="1"/>
    <w:semiHidden/>
    <w:unhideWhenUsed/>
  </w:style>
  <w:style w:type="numbering" w:styleId="727" w:default="1">
    <w:name w:val="No List"/>
    <w:uiPriority w:val="99"/>
    <w:semiHidden/>
    <w:unhideWhenUsed/>
  </w:style>
  <w:style w:type="table" w:styleId="7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2023-05-29T05:08:00Z</dcterms:created>
  <dcterms:modified xsi:type="dcterms:W3CDTF">2023-12-26T09:34:01Z</dcterms:modified>
  <cp:version>1048576</cp:version>
</cp:coreProperties>
</file>