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Обобщенная информация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 исполнении (о ненадлежащем исполнении) депутатами</w:t>
      </w:r>
      <w:r w:rsidR="00675FE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Совета депутатов</w:t>
      </w: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675FE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муниципального округа </w:t>
      </w:r>
      <w:r w:rsidR="00A011BE">
        <w:rPr>
          <w:rFonts w:ascii="Times New Roman" w:hAnsi="Times New Roman" w:cs="Times New Roman"/>
          <w:b/>
          <w:bCs/>
          <w:color w:val="auto"/>
          <w:sz w:val="26"/>
          <w:szCs w:val="26"/>
        </w:rPr>
        <w:t>Савеловский в городе Москве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E7B07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депутатов, установленная уставом </w:t>
      </w:r>
      <w:r w:rsidR="00E2686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муниципального округа </w:t>
      </w:r>
      <w:r w:rsidR="00A011BE">
        <w:rPr>
          <w:rFonts w:ascii="Times New Roman" w:hAnsi="Times New Roman" w:cs="Times New Roman"/>
          <w:bCs/>
          <w:color w:val="auto"/>
          <w:sz w:val="26"/>
          <w:szCs w:val="26"/>
        </w:rPr>
        <w:t>Савеловский в городе Москве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- </w:t>
      </w:r>
      <w:r w:rsidR="00A011BE">
        <w:rPr>
          <w:rFonts w:ascii="Times New Roman" w:hAnsi="Times New Roman" w:cs="Times New Roman"/>
          <w:bCs/>
          <w:color w:val="auto"/>
          <w:sz w:val="26"/>
          <w:szCs w:val="26"/>
        </w:rPr>
        <w:t>11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="00BE7B07"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Численность депутатов по состо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янию на 31 декабря 2022 г. </w:t>
      </w:r>
      <w:r w:rsidR="007639E9">
        <w:rPr>
          <w:rFonts w:ascii="Times New Roman" w:hAnsi="Times New Roman" w:cs="Times New Roman"/>
          <w:bCs/>
          <w:color w:val="auto"/>
          <w:sz w:val="26"/>
          <w:szCs w:val="26"/>
        </w:rPr>
        <w:t>-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A011BE">
        <w:rPr>
          <w:rFonts w:ascii="Times New Roman" w:hAnsi="Times New Roman" w:cs="Times New Roman"/>
          <w:bCs/>
          <w:color w:val="auto"/>
          <w:sz w:val="26"/>
          <w:szCs w:val="26"/>
        </w:rPr>
        <w:t>11</w:t>
      </w:r>
      <w:r w:rsidRPr="007639E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 по </w:t>
      </w:r>
      <w:r w:rsidR="00455E19"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состоянию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 дату окончания срока представления сведений о доходах, расходах, об имуществе и обязательствах имущественного характера или направления уведомлений о </w:t>
      </w:r>
      <w:proofErr w:type="spellStart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несовершении</w:t>
      </w:r>
      <w:proofErr w:type="spellEnd"/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</w:t>
      </w:r>
      <w:r w:rsidR="005C419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ти, и иных лиц их доходам» - </w:t>
      </w:r>
      <w:r w:rsidR="00A011BE">
        <w:rPr>
          <w:rFonts w:ascii="Times New Roman" w:hAnsi="Times New Roman" w:cs="Times New Roman"/>
          <w:bCs/>
          <w:color w:val="auto"/>
          <w:sz w:val="26"/>
          <w:szCs w:val="26"/>
        </w:rPr>
        <w:t>11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BE7B07" w:rsidRPr="00455E19" w:rsidRDefault="00BE7B07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86"/>
        <w:gridCol w:w="2805"/>
        <w:gridCol w:w="3334"/>
        <w:gridCol w:w="3309"/>
        <w:gridCol w:w="3687"/>
      </w:tblGrid>
      <w:tr w:rsidR="00427325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постоянной основе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непостоянной основе</w:t>
            </w:r>
          </w:p>
        </w:tc>
      </w:tr>
      <w:tr w:rsidR="00E42157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F76176" w:rsidP="00675FE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A011BE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51EE9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spellStart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несовершении</w:t>
            </w:r>
            <w:proofErr w:type="spellEnd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 сделок</w:t>
            </w:r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и не 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spellStart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несовершении</w:t>
            </w:r>
            <w:proofErr w:type="spellEnd"/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 сделок</w:t>
            </w:r>
          </w:p>
        </w:tc>
      </w:tr>
      <w:tr w:rsidR="00427325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F76176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F76176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C40A5D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A011BE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bookmarkStart w:id="0" w:name="_GoBack"/>
            <w:bookmarkEnd w:id="0"/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F76176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27325" w:rsidRPr="00455E19" w:rsidTr="00E621E4">
        <w:tc>
          <w:tcPr>
            <w:tcW w:w="5000" w:type="pct"/>
            <w:gridSpan w:val="5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E621E4" w:rsidRDefault="00427325" w:rsidP="00E621E4">
            <w:pPr>
              <w:pStyle w:val="FORMATTEXT"/>
              <w:spacing w:line="240" w:lineRule="exact"/>
              <w:ind w:right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Примечание. Обобщенная информация указывается без учета информации о депутате, который замещает должность </w:t>
            </w:r>
            <w:r w:rsidR="00C53528"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>внутригородского муниципального образования в городе Москве.</w:t>
            </w:r>
          </w:p>
        </w:tc>
      </w:tr>
    </w:tbl>
    <w:p w:rsidR="00535A83" w:rsidRPr="00BE7B07" w:rsidRDefault="00A011BE" w:rsidP="00FB0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5A83" w:rsidRPr="00BE7B07" w:rsidSect="00A011BE">
      <w:pgSz w:w="16838" w:h="11906" w:orient="landscape"/>
      <w:pgMar w:top="993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B07"/>
    <w:rsid w:val="00031F5D"/>
    <w:rsid w:val="00095132"/>
    <w:rsid w:val="000F2BA1"/>
    <w:rsid w:val="00157222"/>
    <w:rsid w:val="00157E9A"/>
    <w:rsid w:val="001C1821"/>
    <w:rsid w:val="0028347E"/>
    <w:rsid w:val="00290EE1"/>
    <w:rsid w:val="003023CD"/>
    <w:rsid w:val="0032783B"/>
    <w:rsid w:val="00353EC5"/>
    <w:rsid w:val="00381CB7"/>
    <w:rsid w:val="00391B55"/>
    <w:rsid w:val="003B0B73"/>
    <w:rsid w:val="00427325"/>
    <w:rsid w:val="00455E19"/>
    <w:rsid w:val="00492E1C"/>
    <w:rsid w:val="004E5D84"/>
    <w:rsid w:val="004E77D2"/>
    <w:rsid w:val="004F6836"/>
    <w:rsid w:val="0052114F"/>
    <w:rsid w:val="00542C5D"/>
    <w:rsid w:val="005C419A"/>
    <w:rsid w:val="005C7264"/>
    <w:rsid w:val="00621B31"/>
    <w:rsid w:val="00641D72"/>
    <w:rsid w:val="006569B7"/>
    <w:rsid w:val="00664914"/>
    <w:rsid w:val="00675FED"/>
    <w:rsid w:val="00692703"/>
    <w:rsid w:val="006A1F58"/>
    <w:rsid w:val="006D3645"/>
    <w:rsid w:val="006E5685"/>
    <w:rsid w:val="00700881"/>
    <w:rsid w:val="00702EDB"/>
    <w:rsid w:val="007464EB"/>
    <w:rsid w:val="007639E9"/>
    <w:rsid w:val="007A6254"/>
    <w:rsid w:val="007A7324"/>
    <w:rsid w:val="007E60D9"/>
    <w:rsid w:val="007F6264"/>
    <w:rsid w:val="00803EAE"/>
    <w:rsid w:val="00807358"/>
    <w:rsid w:val="008250B6"/>
    <w:rsid w:val="00827C1D"/>
    <w:rsid w:val="00837E66"/>
    <w:rsid w:val="008B03CB"/>
    <w:rsid w:val="008B41E1"/>
    <w:rsid w:val="008C20DA"/>
    <w:rsid w:val="008E41DB"/>
    <w:rsid w:val="008F21FD"/>
    <w:rsid w:val="008F30E1"/>
    <w:rsid w:val="008F3440"/>
    <w:rsid w:val="00942FCA"/>
    <w:rsid w:val="00945DA2"/>
    <w:rsid w:val="00957DB6"/>
    <w:rsid w:val="00996196"/>
    <w:rsid w:val="00997042"/>
    <w:rsid w:val="009B264E"/>
    <w:rsid w:val="009B7FFE"/>
    <w:rsid w:val="00A011BE"/>
    <w:rsid w:val="00A92015"/>
    <w:rsid w:val="00AA5377"/>
    <w:rsid w:val="00AC36EE"/>
    <w:rsid w:val="00AE1D26"/>
    <w:rsid w:val="00AE4021"/>
    <w:rsid w:val="00B64841"/>
    <w:rsid w:val="00B94810"/>
    <w:rsid w:val="00B963B8"/>
    <w:rsid w:val="00BE7B07"/>
    <w:rsid w:val="00BF3A70"/>
    <w:rsid w:val="00C12D81"/>
    <w:rsid w:val="00C13BF1"/>
    <w:rsid w:val="00C14779"/>
    <w:rsid w:val="00C40A5D"/>
    <w:rsid w:val="00C43B9A"/>
    <w:rsid w:val="00C51EE9"/>
    <w:rsid w:val="00C53528"/>
    <w:rsid w:val="00C562FA"/>
    <w:rsid w:val="00C5737B"/>
    <w:rsid w:val="00C7713C"/>
    <w:rsid w:val="00CE7170"/>
    <w:rsid w:val="00D006A5"/>
    <w:rsid w:val="00DD5D75"/>
    <w:rsid w:val="00DF1301"/>
    <w:rsid w:val="00E2342C"/>
    <w:rsid w:val="00E26869"/>
    <w:rsid w:val="00E35866"/>
    <w:rsid w:val="00E42157"/>
    <w:rsid w:val="00E528FE"/>
    <w:rsid w:val="00E621E4"/>
    <w:rsid w:val="00ED777C"/>
    <w:rsid w:val="00F161AB"/>
    <w:rsid w:val="00F37263"/>
    <w:rsid w:val="00F37F1C"/>
    <w:rsid w:val="00F76176"/>
    <w:rsid w:val="00F9029D"/>
    <w:rsid w:val="00F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1B9B"/>
  <w15:docId w15:val="{895B1BA3-A080-4FDA-AD38-B9599E5B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0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02A6E-1E79-4E7A-BE3E-E4E97341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KHS</cp:lastModifiedBy>
  <cp:revision>45</cp:revision>
  <cp:lastPrinted>2023-05-19T06:50:00Z</cp:lastPrinted>
  <dcterms:created xsi:type="dcterms:W3CDTF">2018-05-08T14:22:00Z</dcterms:created>
  <dcterms:modified xsi:type="dcterms:W3CDTF">2023-05-23T18:36:00Z</dcterms:modified>
</cp:coreProperties>
</file>