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D6" w:rsidRPr="006450D6" w:rsidRDefault="00F70BB1" w:rsidP="00F70BB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</w:t>
      </w:r>
      <w:r w:rsidR="00E440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6450D6" w:rsidRPr="006450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АППАРАТ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</w:p>
    <w:p w:rsidR="006450D6" w:rsidRPr="006450D6" w:rsidRDefault="006450D6" w:rsidP="006450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муниципального округа</w:t>
      </w:r>
    </w:p>
    <w:p w:rsidR="006450D6" w:rsidRPr="006450D6" w:rsidRDefault="006450D6" w:rsidP="006450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color w:val="000000"/>
          <w:spacing w:val="4"/>
          <w:sz w:val="36"/>
          <w:szCs w:val="36"/>
          <w:lang w:eastAsia="ru-RU"/>
        </w:rPr>
        <w:t>САВЕЛОВСКИЙ</w:t>
      </w:r>
    </w:p>
    <w:p w:rsidR="006450D6" w:rsidRPr="006450D6" w:rsidRDefault="006450D6" w:rsidP="006450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 городе Москве</w:t>
      </w:r>
    </w:p>
    <w:p w:rsidR="006450D6" w:rsidRPr="006450D6" w:rsidRDefault="006450D6" w:rsidP="006450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ru-RU"/>
        </w:rPr>
      </w:pPr>
    </w:p>
    <w:p w:rsidR="006450D6" w:rsidRPr="006450D6" w:rsidRDefault="006450D6" w:rsidP="006450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6450D6" w:rsidRPr="006450D6" w:rsidRDefault="006450D6" w:rsidP="006450D6">
      <w:pPr>
        <w:tabs>
          <w:tab w:val="left" w:pos="3428"/>
        </w:tabs>
        <w:spacing w:line="317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50D6" w:rsidRPr="006450D6" w:rsidRDefault="002C5797" w:rsidP="006450D6">
      <w:pPr>
        <w:tabs>
          <w:tab w:val="left" w:pos="342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«16</w:t>
      </w:r>
      <w:r w:rsidR="00E440F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8"/>
          <w:szCs w:val="26"/>
          <w:u w:val="single"/>
          <w:lang w:eastAsia="ru-RU"/>
        </w:rPr>
        <w:t xml:space="preserve"> декабря 2021  года №37</w:t>
      </w:r>
    </w:p>
    <w:p w:rsidR="00134C23" w:rsidRDefault="00134C23">
      <w:pPr>
        <w:rPr>
          <w:rFonts w:ascii="Times New Roman" w:hAnsi="Times New Roman" w:cs="Times New Roman"/>
          <w:b/>
          <w:sz w:val="28"/>
          <w:szCs w:val="28"/>
        </w:rPr>
      </w:pPr>
    </w:p>
    <w:p w:rsidR="00555A1E" w:rsidRDefault="00C27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 на обеспечение функций</w:t>
      </w:r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Савеловский</w:t>
      </w:r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</w:p>
    <w:p w:rsidR="00C27F44" w:rsidRDefault="00C27F44">
      <w:pPr>
        <w:rPr>
          <w:rFonts w:ascii="Times New Roman" w:hAnsi="Times New Roman" w:cs="Times New Roman"/>
          <w:b/>
          <w:sz w:val="28"/>
          <w:szCs w:val="28"/>
        </w:rPr>
      </w:pPr>
    </w:p>
    <w:p w:rsidR="00C27F44" w:rsidRDefault="005D55B5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5B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</w:t>
      </w:r>
      <w:r w:rsidR="00E1286D">
        <w:rPr>
          <w:rFonts w:ascii="Times New Roman" w:hAnsi="Times New Roman" w:cs="Times New Roman"/>
          <w:sz w:val="28"/>
          <w:szCs w:val="28"/>
        </w:rPr>
        <w:t xml:space="preserve"> на основании решений Совета депутатов муниципального округа Савеловский в городе Москве,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бюджетных расходов и процесса бюджетного планирования:</w:t>
      </w:r>
    </w:p>
    <w:p w:rsidR="00E1286D" w:rsidRDefault="005D55B5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55B5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</w:t>
      </w:r>
      <w:proofErr w:type="gramStart"/>
      <w:r w:rsidRPr="005D55B5">
        <w:rPr>
          <w:rFonts w:ascii="Times New Roman" w:hAnsi="Times New Roman" w:cs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 w:rsidRPr="005D55B5">
        <w:rPr>
          <w:rFonts w:ascii="Times New Roman" w:hAnsi="Times New Roman" w:cs="Times New Roman"/>
          <w:sz w:val="28"/>
          <w:szCs w:val="28"/>
        </w:rPr>
        <w:t xml:space="preserve"> Савеловский в городе Москве  согласно приложению</w:t>
      </w:r>
      <w:r w:rsidR="004A0CCF">
        <w:rPr>
          <w:rFonts w:ascii="Times New Roman" w:hAnsi="Times New Roman" w:cs="Times New Roman"/>
          <w:sz w:val="28"/>
          <w:szCs w:val="28"/>
        </w:rPr>
        <w:t xml:space="preserve"> 1</w:t>
      </w:r>
      <w:r w:rsidRPr="005D55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0CCF" w:rsidRDefault="004A0CCF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нормативы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должностных лиц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Савеловский в городе Москве  согласно приложению 2 к настоящему постановлению.</w:t>
      </w:r>
    </w:p>
    <w:p w:rsidR="008F5CDD" w:rsidRDefault="008F5CDD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аппарата Совета депутатов муниципального округа Савеловский в городе Москве от 21 января 2020 года №1 «Об утверждении нормативных затрат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Савеловский в городе Москве».</w:t>
      </w:r>
    </w:p>
    <w:p w:rsidR="005D55B5" w:rsidRDefault="008F5CDD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5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принятия.</w:t>
      </w:r>
    </w:p>
    <w:p w:rsidR="004A0CCF" w:rsidRPr="00B93F7A" w:rsidRDefault="008F5CDD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0CCF">
        <w:rPr>
          <w:rFonts w:ascii="Times New Roman" w:hAnsi="Times New Roman" w:cs="Times New Roman"/>
          <w:sz w:val="28"/>
          <w:szCs w:val="28"/>
        </w:rPr>
        <w:t xml:space="preserve">. </w:t>
      </w:r>
      <w:r w:rsidR="004A0CCF" w:rsidRPr="00B93F7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B93F7A" w:rsidRPr="00B93F7A">
        <w:rPr>
          <w:rFonts w:ascii="Times New Roman" w:hAnsi="Times New Roman" w:cs="Times New Roman"/>
          <w:sz w:val="28"/>
          <w:szCs w:val="28"/>
        </w:rPr>
        <w:t xml:space="preserve">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="00B93F7A" w:rsidRPr="00B93F7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B93F7A" w:rsidRPr="00B93F7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B93F7A" w:rsidRPr="00B93F7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savelovskoe</w:t>
        </w:r>
        <w:proofErr w:type="spellEnd"/>
        <w:r w:rsidR="00B93F7A" w:rsidRPr="00B93F7A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B93F7A" w:rsidRPr="00B93F7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93F7A">
        <w:rPr>
          <w:rFonts w:ascii="Times New Roman" w:hAnsi="Times New Roman" w:cs="Times New Roman"/>
          <w:sz w:val="28"/>
          <w:szCs w:val="28"/>
        </w:rPr>
        <w:t>.</w:t>
      </w:r>
    </w:p>
    <w:p w:rsidR="005D55B5" w:rsidRDefault="008F5CDD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5B5" w:rsidRPr="00B93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55B5" w:rsidRPr="00B93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5B5" w:rsidRPr="00B93F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5D55B5">
        <w:rPr>
          <w:rFonts w:ascii="Times New Roman" w:hAnsi="Times New Roman" w:cs="Times New Roman"/>
          <w:sz w:val="28"/>
          <w:szCs w:val="28"/>
        </w:rPr>
        <w:t>муниципального округа Савеловский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Аверьянова Виктора Васильевича.</w:t>
      </w:r>
    </w:p>
    <w:p w:rsidR="005D55B5" w:rsidRDefault="005D55B5" w:rsidP="005D5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1FE" w:rsidRDefault="00D241FE" w:rsidP="005D5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CDD" w:rsidRDefault="008F5CDD" w:rsidP="005D5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</w:t>
      </w:r>
      <w:r w:rsidR="00D3404E">
        <w:rPr>
          <w:rFonts w:ascii="Times New Roman" w:hAnsi="Times New Roman" w:cs="Times New Roman"/>
          <w:b/>
          <w:sz w:val="28"/>
          <w:szCs w:val="28"/>
        </w:rPr>
        <w:t>уга</w:t>
      </w:r>
      <w:r w:rsidR="00D3404E">
        <w:rPr>
          <w:rFonts w:ascii="Times New Roman" w:hAnsi="Times New Roman" w:cs="Times New Roman"/>
          <w:b/>
          <w:sz w:val="28"/>
          <w:szCs w:val="28"/>
        </w:rPr>
        <w:tab/>
      </w:r>
      <w:r w:rsidR="00D3404E">
        <w:rPr>
          <w:rFonts w:ascii="Times New Roman" w:hAnsi="Times New Roman" w:cs="Times New Roman"/>
          <w:b/>
          <w:sz w:val="28"/>
          <w:szCs w:val="28"/>
        </w:rPr>
        <w:tab/>
      </w:r>
      <w:r w:rsidR="00D3404E">
        <w:rPr>
          <w:rFonts w:ascii="Times New Roman" w:hAnsi="Times New Roman" w:cs="Times New Roman"/>
          <w:b/>
          <w:sz w:val="28"/>
          <w:szCs w:val="28"/>
        </w:rPr>
        <w:tab/>
      </w:r>
      <w:r w:rsidR="00D3404E">
        <w:rPr>
          <w:rFonts w:ascii="Times New Roman" w:hAnsi="Times New Roman" w:cs="Times New Roman"/>
          <w:b/>
          <w:sz w:val="28"/>
          <w:szCs w:val="28"/>
        </w:rPr>
        <w:tab/>
      </w:r>
      <w:r w:rsidR="00D3404E">
        <w:rPr>
          <w:rFonts w:ascii="Times New Roman" w:hAnsi="Times New Roman" w:cs="Times New Roman"/>
          <w:b/>
          <w:sz w:val="28"/>
          <w:szCs w:val="28"/>
        </w:rPr>
        <w:tab/>
        <w:t xml:space="preserve">        В.В. Аверьянов</w:t>
      </w:r>
    </w:p>
    <w:p w:rsidR="008F5CDD" w:rsidRDefault="008F5CDD" w:rsidP="005D5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:rsidR="00D241FE" w:rsidRDefault="00D241FE" w:rsidP="005D5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1FE" w:rsidRDefault="00D241FE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3F7A">
        <w:rPr>
          <w:rFonts w:ascii="Times New Roman" w:hAnsi="Times New Roman" w:cs="Times New Roman"/>
          <w:sz w:val="28"/>
          <w:szCs w:val="28"/>
        </w:rPr>
        <w:t>1</w:t>
      </w:r>
    </w:p>
    <w:p w:rsidR="00D241FE" w:rsidRDefault="00D241FE" w:rsidP="005D5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аппарата Совета</w:t>
      </w:r>
    </w:p>
    <w:p w:rsidR="00D241FE" w:rsidRDefault="00D241FE" w:rsidP="00D241F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муниципального округа</w:t>
      </w:r>
    </w:p>
    <w:p w:rsidR="00D241FE" w:rsidRDefault="00D241FE" w:rsidP="00D241F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</w:p>
    <w:p w:rsidR="00D241FE" w:rsidRDefault="002D4C72" w:rsidP="00D241F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декабря 2021г. № 37</w:t>
      </w:r>
    </w:p>
    <w:p w:rsidR="00D241FE" w:rsidRDefault="00D241FE" w:rsidP="00D241F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10A" w:rsidRDefault="00AC010A" w:rsidP="00D241F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1FE" w:rsidRDefault="00AC010A" w:rsidP="00AC0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функций 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Савеловский в городе Москве</w:t>
      </w:r>
    </w:p>
    <w:p w:rsidR="00AC010A" w:rsidRDefault="00AC010A" w:rsidP="00AC0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0A" w:rsidRDefault="00AC010A" w:rsidP="00AC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Нормативные затраты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Савеловский в городе Москве (далее – аппарат Совет депутатов)</w:t>
      </w:r>
      <w:r w:rsidR="00246C46">
        <w:rPr>
          <w:rFonts w:ascii="Times New Roman" w:hAnsi="Times New Roman" w:cs="Times New Roman"/>
          <w:sz w:val="28"/>
          <w:szCs w:val="28"/>
        </w:rPr>
        <w:t xml:space="preserve"> применяются для обоснования объекта или объектов закупки, планируемых аппаратом.</w:t>
      </w:r>
    </w:p>
    <w:p w:rsidR="00246C46" w:rsidRDefault="00246C46" w:rsidP="00AC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EC8">
        <w:rPr>
          <w:rFonts w:ascii="Times New Roman" w:hAnsi="Times New Roman" w:cs="Times New Roman"/>
          <w:sz w:val="28"/>
          <w:szCs w:val="28"/>
        </w:rPr>
        <w:t xml:space="preserve">К нормативным затратам относятся затраты на закупку товаров, работ, услуг в целях реализации возложенных </w:t>
      </w:r>
      <w:proofErr w:type="gramStart"/>
      <w:r w:rsidR="00C60E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EC8">
        <w:rPr>
          <w:rFonts w:ascii="Times New Roman" w:hAnsi="Times New Roman" w:cs="Times New Roman"/>
          <w:sz w:val="28"/>
          <w:szCs w:val="28"/>
        </w:rPr>
        <w:t>аппарат</w:t>
      </w:r>
      <w:r w:rsidR="00063E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60EC8">
        <w:rPr>
          <w:rFonts w:ascii="Times New Roman" w:hAnsi="Times New Roman" w:cs="Times New Roman"/>
          <w:sz w:val="28"/>
          <w:szCs w:val="28"/>
        </w:rPr>
        <w:t xml:space="preserve"> Совета депутатов функций.</w:t>
      </w:r>
    </w:p>
    <w:p w:rsidR="00C60EC8" w:rsidRDefault="00C60EC8" w:rsidP="00AC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41D">
        <w:rPr>
          <w:rFonts w:ascii="Times New Roman" w:hAnsi="Times New Roman" w:cs="Times New Roman"/>
          <w:sz w:val="28"/>
          <w:szCs w:val="28"/>
        </w:rPr>
        <w:t>Для расчета нормативных затрат по указанным видам нормативных затрат используются формулы расчета и порядок расчета, не предусматривающий применение формул.</w:t>
      </w:r>
    </w:p>
    <w:p w:rsidR="007B241D" w:rsidRDefault="00544726" w:rsidP="00AC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связанный с закупкой товаров, работ, услуг, рассчитанный на основе нормативных затрат, не может превышать объем лимитов бюджетных обязательств, доведенных до аппарата Совета депутатов как получателя средств бюджета муниципального округа Савеловский в городе Москве на </w:t>
      </w:r>
      <w:r w:rsidRPr="00F3072B">
        <w:rPr>
          <w:rFonts w:ascii="Times New Roman" w:hAnsi="Times New Roman" w:cs="Times New Roman"/>
          <w:sz w:val="28"/>
          <w:szCs w:val="28"/>
        </w:rPr>
        <w:t>закупку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в рамках исполнения местного бюджета.</w:t>
      </w:r>
    </w:p>
    <w:p w:rsidR="00544726" w:rsidRDefault="00544726" w:rsidP="00AC0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33C">
        <w:rPr>
          <w:rFonts w:ascii="Times New Roman" w:hAnsi="Times New Roman" w:cs="Times New Roman"/>
          <w:sz w:val="28"/>
          <w:szCs w:val="28"/>
        </w:rPr>
        <w:t>Финансовый орган аппарата Совета депутатов, ответственный за материально – техническое обеспечение деятельности аппарата Совета депутатов, является уполномоченным органом, определяющим корректирующий коэффициент (далее по тексту – уполномоченный орган).</w:t>
      </w:r>
    </w:p>
    <w:p w:rsidR="0002775C" w:rsidRDefault="0002775C" w:rsidP="00AC0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75C" w:rsidRPr="003F0812" w:rsidRDefault="003F0812" w:rsidP="003F0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F0812">
        <w:rPr>
          <w:rFonts w:ascii="Times New Roman" w:hAnsi="Times New Roman" w:cs="Times New Roman"/>
          <w:b/>
          <w:sz w:val="28"/>
          <w:szCs w:val="28"/>
        </w:rPr>
        <w:t>Затраты на услуги телефонной связи.</w:t>
      </w:r>
    </w:p>
    <w:p w:rsidR="003F0812" w:rsidRDefault="003F0812" w:rsidP="003F08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812" w:rsidRDefault="003F081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Нормативные затраты на плату за услуги телефонной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0812" w:rsidRDefault="003F081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0812" w:rsidRDefault="003F081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3F0812" w:rsidRDefault="003F081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</w:rPr>
        <w:t>связь</w:t>
      </w:r>
      <w:r w:rsidRPr="00050766">
        <w:rPr>
          <w:rFonts w:ascii="Times New Roman" w:hAnsi="Times New Roman" w:cs="Times New Roman"/>
          <w:sz w:val="28"/>
          <w:szCs w:val="28"/>
        </w:rPr>
        <w:t xml:space="preserve"> – </w:t>
      </w:r>
      <w:r w:rsidR="00050766">
        <w:rPr>
          <w:rFonts w:ascii="Times New Roman" w:hAnsi="Times New Roman" w:cs="Times New Roman"/>
          <w:sz w:val="28"/>
          <w:szCs w:val="28"/>
        </w:rPr>
        <w:t>объем бюджетных обязательств текущего финансового года на заключение и оплату муниципальных контрактов, предметом которых является плата за услуги местной, внутризоновой, корпоративной, междугородней, международной и иной телефонной связи;</w:t>
      </w:r>
    </w:p>
    <w:p w:rsidR="004F5101" w:rsidRDefault="004F5101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</w:rPr>
        <w:t>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определяемый уполномоченным органом при обосновании расходов на услуги связи.</w:t>
      </w:r>
    </w:p>
    <w:p w:rsidR="004F5101" w:rsidRDefault="004F5101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5101" w:rsidRDefault="004F5101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5101" w:rsidRDefault="001D1025" w:rsidP="003F08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Затраты на оплату услуг подвижной связи.</w:t>
      </w:r>
    </w:p>
    <w:p w:rsidR="001D1025" w:rsidRDefault="0091062D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оплату услуг подвижной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сотовая</w:t>
      </w:r>
      <w:proofErr w:type="spellEnd"/>
      <w:r w:rsidRPr="009106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1062D" w:rsidRDefault="0091062D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062D" w:rsidRDefault="0091062D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сотовая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11AE2" w:rsidRPr="00811AE2">
        <w:rPr>
          <w:rFonts w:ascii="Times New Roman" w:hAnsi="Times New Roman" w:cs="Times New Roman"/>
          <w:sz w:val="28"/>
          <w:szCs w:val="28"/>
        </w:rPr>
        <w:t>∑</w:t>
      </w:r>
      <w:proofErr w:type="gramStart"/>
      <w:r w:rsidR="00811AE2"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gramEnd"/>
      <w:r w:rsidR="00811AE2">
        <w:rPr>
          <w:rFonts w:ascii="Times New Roman" w:hAnsi="Times New Roman" w:cs="Times New Roman"/>
        </w:rPr>
        <w:t xml:space="preserve">сотовая </w:t>
      </w:r>
      <w:r w:rsidR="00811AE2">
        <w:rPr>
          <w:rFonts w:ascii="Times New Roman" w:hAnsi="Times New Roman" w:cs="Times New Roman"/>
          <w:sz w:val="28"/>
          <w:szCs w:val="28"/>
        </w:rPr>
        <w:t xml:space="preserve">х </w:t>
      </w:r>
      <w:r w:rsidR="00811AE2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811AE2">
        <w:rPr>
          <w:rFonts w:ascii="Times New Roman" w:hAnsi="Times New Roman" w:cs="Times New Roman"/>
        </w:rPr>
        <w:t xml:space="preserve">сотовая </w:t>
      </w:r>
      <w:r w:rsidR="00811AE2">
        <w:rPr>
          <w:rFonts w:ascii="Times New Roman" w:hAnsi="Times New Roman" w:cs="Times New Roman"/>
          <w:sz w:val="28"/>
          <w:szCs w:val="28"/>
        </w:rPr>
        <w:t xml:space="preserve">х </w:t>
      </w:r>
      <w:r w:rsidR="00811AE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811AE2">
        <w:rPr>
          <w:rFonts w:ascii="Times New Roman" w:hAnsi="Times New Roman" w:cs="Times New Roman"/>
        </w:rPr>
        <w:t>сотовая</w:t>
      </w:r>
      <w:r w:rsidR="00811AE2">
        <w:rPr>
          <w:rFonts w:ascii="Times New Roman" w:hAnsi="Times New Roman" w:cs="Times New Roman"/>
          <w:sz w:val="28"/>
          <w:szCs w:val="28"/>
        </w:rPr>
        <w:t>, где:</w:t>
      </w:r>
    </w:p>
    <w:p w:rsidR="00811AE2" w:rsidRDefault="00811AE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r>
        <w:rPr>
          <w:rFonts w:ascii="Times New Roman" w:hAnsi="Times New Roman" w:cs="Times New Roman"/>
        </w:rPr>
        <w:t>сотовая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пользователей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-группе должн</w:t>
      </w:r>
      <w:r w:rsidR="00F3072B">
        <w:rPr>
          <w:rFonts w:ascii="Times New Roman" w:hAnsi="Times New Roman" w:cs="Times New Roman"/>
          <w:sz w:val="28"/>
          <w:szCs w:val="28"/>
        </w:rPr>
        <w:t>остей в соответствии с норматив</w:t>
      </w:r>
      <w:r>
        <w:rPr>
          <w:rFonts w:ascii="Times New Roman" w:hAnsi="Times New Roman" w:cs="Times New Roman"/>
          <w:sz w:val="28"/>
          <w:szCs w:val="28"/>
        </w:rPr>
        <w:t>ом согласно приложению 1;</w:t>
      </w:r>
    </w:p>
    <w:p w:rsidR="00811AE2" w:rsidRDefault="00811AE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</w:rPr>
        <w:t>сотовая</w:t>
      </w:r>
      <w:r>
        <w:rPr>
          <w:rFonts w:ascii="Times New Roman" w:hAnsi="Times New Roman" w:cs="Times New Roman"/>
          <w:sz w:val="28"/>
          <w:szCs w:val="28"/>
        </w:rPr>
        <w:t xml:space="preserve"> – ежемесячный лимит за услуги подвижной связи в расчете на 1 номер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-группе должностей в соответствии с нормативом обеспечения работников подвижной связью;</w:t>
      </w:r>
    </w:p>
    <w:p w:rsidR="00811AE2" w:rsidRDefault="00811AE2" w:rsidP="003F08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</w:rPr>
        <w:t>сотовая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-должности.</w:t>
      </w:r>
      <w:proofErr w:type="gramEnd"/>
    </w:p>
    <w:p w:rsidR="00811AE2" w:rsidRDefault="00ED2664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расходов, рассчитанный с применением нормативных затрат на оплату услуг подвижной связи, может быть изменен по решению Совета депутатов муниципального округа Савеловский в городе Москве в пределах утвержденных </w:t>
      </w:r>
      <w:r w:rsidR="00F83FCF">
        <w:rPr>
          <w:rFonts w:ascii="Times New Roman" w:hAnsi="Times New Roman" w:cs="Times New Roman"/>
          <w:sz w:val="28"/>
          <w:szCs w:val="28"/>
        </w:rPr>
        <w:t xml:space="preserve">на эти цели лимитов бюджетных обязательств по соответствующему коду классификации </w:t>
      </w:r>
      <w:r w:rsidR="00461CB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554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009D3">
        <w:rPr>
          <w:rFonts w:ascii="Times New Roman" w:hAnsi="Times New Roman" w:cs="Times New Roman"/>
          <w:sz w:val="28"/>
          <w:szCs w:val="28"/>
        </w:rPr>
        <w:t>бюджета.</w:t>
      </w:r>
    </w:p>
    <w:p w:rsidR="00564634" w:rsidRDefault="00564634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634" w:rsidRDefault="00564634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634" w:rsidRDefault="008F761A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6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2BA8">
        <w:rPr>
          <w:rFonts w:ascii="Times New Roman" w:hAnsi="Times New Roman" w:cs="Times New Roman"/>
          <w:b/>
          <w:sz w:val="28"/>
          <w:szCs w:val="28"/>
        </w:rPr>
        <w:t>Затраты на оплату услуг почтовой связи.</w:t>
      </w:r>
    </w:p>
    <w:p w:rsidR="00042BA8" w:rsidRDefault="00042BA8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A8" w:rsidRDefault="0003767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оплату услуг почтовой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37675" w:rsidRDefault="0003767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75" w:rsidRDefault="0003767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почта</w:t>
      </w:r>
      <w:r w:rsidRPr="0060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037675" w:rsidRDefault="0003767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</w:rPr>
        <w:t>почта</w:t>
      </w:r>
      <w:r>
        <w:rPr>
          <w:rFonts w:ascii="Times New Roman" w:hAnsi="Times New Roman" w:cs="Times New Roman"/>
          <w:sz w:val="28"/>
          <w:szCs w:val="28"/>
        </w:rPr>
        <w:t xml:space="preserve"> – объем принятых бюджетных обязательств текущего финансового года на возмещение расходов и оплату услуг почтовой связи;</w:t>
      </w:r>
    </w:p>
    <w:p w:rsidR="00037675" w:rsidRDefault="0003767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определяемый уполномоченным органом при обосновании расходов на услуги почтовой связи.</w:t>
      </w:r>
    </w:p>
    <w:p w:rsidR="00AD74C9" w:rsidRDefault="00AD74C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4C9" w:rsidRDefault="00AD74C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4C9" w:rsidRDefault="00AD74C9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Затраты на приобретение проездных билетов.</w:t>
      </w:r>
    </w:p>
    <w:p w:rsidR="00AD74C9" w:rsidRDefault="00AD74C9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C9" w:rsidRDefault="00AD74C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Нормативные затраты </w:t>
      </w:r>
      <w:r w:rsidR="004B33CD">
        <w:rPr>
          <w:rFonts w:ascii="Times New Roman" w:hAnsi="Times New Roman" w:cs="Times New Roman"/>
          <w:sz w:val="28"/>
          <w:szCs w:val="28"/>
        </w:rPr>
        <w:t>на приобретение проездных билетов (</w:t>
      </w:r>
      <w:proofErr w:type="spellStart"/>
      <w:r w:rsidR="004B33CD">
        <w:rPr>
          <w:rFonts w:ascii="Times New Roman" w:hAnsi="Times New Roman" w:cs="Times New Roman"/>
          <w:sz w:val="28"/>
          <w:szCs w:val="28"/>
        </w:rPr>
        <w:t>З</w:t>
      </w:r>
      <w:r w:rsidR="004B33CD">
        <w:rPr>
          <w:rFonts w:ascii="Times New Roman" w:hAnsi="Times New Roman" w:cs="Times New Roman"/>
        </w:rPr>
        <w:t>проезд</w:t>
      </w:r>
      <w:proofErr w:type="spellEnd"/>
      <w:r w:rsidR="004B33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проезд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</w:rPr>
        <w:t>проезд</w:t>
      </w:r>
      <w:r w:rsidRPr="004B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проезд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проезд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необходимое количество проездных билетов;</w:t>
      </w:r>
    </w:p>
    <w:p w:rsid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проезд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тариф, установленный на один проездной билет в текущем финансовом году;</w:t>
      </w:r>
    </w:p>
    <w:p w:rsidR="004B33CD" w:rsidRP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проезд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определяемый уполномоченным органом при обосновании расходов на приобретение проездных билетов</w:t>
      </w:r>
      <w:r w:rsidR="00B71795">
        <w:rPr>
          <w:rFonts w:ascii="Times New Roman" w:hAnsi="Times New Roman" w:cs="Times New Roman"/>
          <w:sz w:val="28"/>
          <w:szCs w:val="28"/>
        </w:rPr>
        <w:t>.</w:t>
      </w:r>
    </w:p>
    <w:p w:rsidR="004B33CD" w:rsidRDefault="004B33C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0E46" w:rsidRDefault="003D0E46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FBC" w:rsidRDefault="00AB667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Затраты на коммунальные услуги.</w:t>
      </w:r>
    </w:p>
    <w:p w:rsidR="00AB6676" w:rsidRDefault="00AB667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76" w:rsidRDefault="00AB667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Затраты на электроснабжение.</w:t>
      </w:r>
    </w:p>
    <w:p w:rsidR="00AB6676" w:rsidRDefault="00AB667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76" w:rsidRDefault="00A858AC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оплату электроснабжения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3161" w:rsidRDefault="00A858AC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электричество</w:t>
      </w:r>
      <w:proofErr w:type="spellEnd"/>
      <w:r w:rsidR="000A3161">
        <w:rPr>
          <w:rFonts w:ascii="Times New Roman" w:hAnsi="Times New Roman" w:cs="Times New Roman"/>
          <w:sz w:val="28"/>
          <w:szCs w:val="28"/>
        </w:rPr>
        <w:t>, где: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расчетный объем потребности в электроэнергии на год, который определяется по фактическим данным за предыдущий финансовый год;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тариф на электроэнергию;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электричество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уполномоченным органом при обосновании расходов на оплату энергоснабжения.</w:t>
      </w:r>
    </w:p>
    <w:p w:rsidR="000A3161" w:rsidRP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161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Затраты на теплоснабжение.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61" w:rsidRPr="000A3161" w:rsidRDefault="000A3161" w:rsidP="000A316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</w:t>
      </w:r>
      <w:r w:rsidR="00464C7D">
        <w:rPr>
          <w:rFonts w:ascii="Times New Roman" w:hAnsi="Times New Roman" w:cs="Times New Roman"/>
          <w:sz w:val="28"/>
          <w:szCs w:val="28"/>
        </w:rPr>
        <w:t>рмативные затраты на оплату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A3161" w:rsidRDefault="000A3161" w:rsidP="000A31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0A3161" w:rsidRDefault="000A316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расчетная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сооружений, которая определяется фактическими данными </w:t>
      </w:r>
      <w:r w:rsidR="007D6A32">
        <w:rPr>
          <w:rFonts w:ascii="Times New Roman" w:hAnsi="Times New Roman" w:cs="Times New Roman"/>
          <w:sz w:val="28"/>
          <w:szCs w:val="28"/>
        </w:rPr>
        <w:t>за предыдущий финансовый год;</w:t>
      </w: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регулируемый тариф на теплоснабжение;</w:t>
      </w: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уполномоченным органом при обосновании расходов на оплату теплоснабжения.</w:t>
      </w: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Затраты на горячее водоснабжение.</w:t>
      </w: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32" w:rsidRPr="000A3161" w:rsidRDefault="007D6A32" w:rsidP="007D6A3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4619CD">
        <w:rPr>
          <w:rFonts w:ascii="Times New Roman" w:hAnsi="Times New Roman" w:cs="Times New Roman"/>
          <w:sz w:val="28"/>
          <w:szCs w:val="28"/>
        </w:rPr>
        <w:t>рмативные затраты на оплату горячего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D6A32" w:rsidRDefault="007D6A32" w:rsidP="007D6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7D6A32" w:rsidRDefault="007D6A32" w:rsidP="007D6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расчетная </w:t>
      </w:r>
      <w:r w:rsidR="00FC3782">
        <w:rPr>
          <w:rFonts w:ascii="Times New Roman" w:hAnsi="Times New Roman" w:cs="Times New Roman"/>
          <w:sz w:val="28"/>
          <w:szCs w:val="28"/>
        </w:rPr>
        <w:t>потребность в горячем водоснабжении</w:t>
      </w:r>
      <w:r>
        <w:rPr>
          <w:rFonts w:ascii="Times New Roman" w:hAnsi="Times New Roman" w:cs="Times New Roman"/>
          <w:sz w:val="28"/>
          <w:szCs w:val="28"/>
        </w:rPr>
        <w:t>, которая определяется фактическими данными за предыдущий финансовый год;</w:t>
      </w:r>
    </w:p>
    <w:p w:rsidR="007D6A32" w:rsidRDefault="007D6A32" w:rsidP="007D6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регулируемый тариф на</w:t>
      </w:r>
      <w:r w:rsidR="00FC3782">
        <w:rPr>
          <w:rFonts w:ascii="Times New Roman" w:hAnsi="Times New Roman" w:cs="Times New Roman"/>
          <w:sz w:val="28"/>
          <w:szCs w:val="28"/>
        </w:rPr>
        <w:t xml:space="preserve"> горячее водоснабжение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32" w:rsidRDefault="007D6A32" w:rsidP="007D6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горвода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уполномоченным органом при обосновании расходов на оплату</w:t>
      </w:r>
      <w:r w:rsidR="00FC3782">
        <w:rPr>
          <w:rFonts w:ascii="Times New Roman" w:hAnsi="Times New Roman" w:cs="Times New Roman"/>
          <w:sz w:val="28"/>
          <w:szCs w:val="28"/>
        </w:rPr>
        <w:t xml:space="preserve"> горячего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32" w:rsidRDefault="007D6A3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CB7" w:rsidRPr="00771CB7" w:rsidRDefault="00771CB7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Затраты на холодной водоснабжение и водоотведение.</w:t>
      </w:r>
    </w:p>
    <w:p w:rsidR="00771CB7" w:rsidRDefault="00771CB7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CB7" w:rsidRPr="000A3161" w:rsidRDefault="00771CB7" w:rsidP="00771CB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B5D07">
        <w:rPr>
          <w:rFonts w:ascii="Times New Roman" w:hAnsi="Times New Roman" w:cs="Times New Roman"/>
          <w:sz w:val="28"/>
          <w:szCs w:val="28"/>
        </w:rPr>
        <w:t>рмативные затраты на оплату холодное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1CB7" w:rsidRDefault="00771CB7" w:rsidP="00771C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771CB7" w:rsidRDefault="00771CB7" w:rsidP="00771C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расчетная потребность в </w:t>
      </w:r>
      <w:r w:rsidR="006E7399">
        <w:rPr>
          <w:rFonts w:ascii="Times New Roman" w:hAnsi="Times New Roman" w:cs="Times New Roman"/>
          <w:sz w:val="28"/>
          <w:szCs w:val="28"/>
        </w:rPr>
        <w:t>холодном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, которая определяется фактическими данными за предыдущий финансовый год;</w:t>
      </w:r>
    </w:p>
    <w:p w:rsidR="00771CB7" w:rsidRDefault="00771CB7" w:rsidP="00771C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регулируемый тариф на </w:t>
      </w:r>
      <w:r w:rsidR="006E7399">
        <w:rPr>
          <w:rFonts w:ascii="Times New Roman" w:hAnsi="Times New Roman" w:cs="Times New Roman"/>
          <w:sz w:val="28"/>
          <w:szCs w:val="28"/>
        </w:rPr>
        <w:t>холодное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CB7" w:rsidRDefault="00771CB7" w:rsidP="00771C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хво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уполномоченным органом при обосновании расходов на оплату </w:t>
      </w:r>
      <w:r w:rsidR="006E7399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CB7" w:rsidRDefault="00771CB7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4B66" w:rsidRDefault="00D14B6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Затраты на содержание имущества.</w:t>
      </w:r>
    </w:p>
    <w:p w:rsidR="00D14B66" w:rsidRDefault="00D14B66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66" w:rsidRDefault="003345DB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DB">
        <w:rPr>
          <w:rFonts w:ascii="Times New Roman" w:hAnsi="Times New Roman" w:cs="Times New Roman"/>
          <w:b/>
          <w:sz w:val="28"/>
          <w:szCs w:val="28"/>
        </w:rPr>
        <w:t xml:space="preserve">6.1. </w:t>
      </w:r>
      <w:r>
        <w:rPr>
          <w:rFonts w:ascii="Times New Roman" w:hAnsi="Times New Roman" w:cs="Times New Roman"/>
          <w:b/>
          <w:sz w:val="28"/>
          <w:szCs w:val="28"/>
        </w:rPr>
        <w:t>Затраты на содержание и техническое обслуживание помещений.</w:t>
      </w:r>
    </w:p>
    <w:p w:rsidR="003345DB" w:rsidRDefault="003345DB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DB" w:rsidRDefault="003345DB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содержание и техническое обслуживание помещений (</w:t>
      </w:r>
      <w:proofErr w:type="spellStart"/>
      <w:r w:rsidRPr="003345DB">
        <w:rPr>
          <w:rFonts w:ascii="Times New Roman" w:hAnsi="Times New Roman" w:cs="Times New Roman"/>
          <w:sz w:val="28"/>
          <w:szCs w:val="28"/>
        </w:rPr>
        <w:t>З</w:t>
      </w:r>
      <w:r w:rsidRPr="003345DB"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45DB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E0">
        <w:rPr>
          <w:rFonts w:ascii="Times New Roman" w:hAnsi="Times New Roman" w:cs="Times New Roman"/>
          <w:sz w:val="28"/>
          <w:szCs w:val="28"/>
        </w:rPr>
        <w:t>по формуле:</w:t>
      </w:r>
    </w:p>
    <w:p w:rsidR="00505472" w:rsidRDefault="0050547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DB">
        <w:rPr>
          <w:rFonts w:ascii="Times New Roman" w:hAnsi="Times New Roman" w:cs="Times New Roman"/>
          <w:sz w:val="28"/>
          <w:szCs w:val="28"/>
        </w:rPr>
        <w:t>З</w:t>
      </w:r>
      <w:r w:rsidRPr="003345DB"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3345DB">
        <w:rPr>
          <w:rFonts w:ascii="Times New Roman" w:hAnsi="Times New Roman" w:cs="Times New Roman"/>
        </w:rPr>
        <w:t>сто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345DB"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45DB">
        <w:rPr>
          <w:rFonts w:ascii="Times New Roman" w:hAnsi="Times New Roman" w:cs="Times New Roman"/>
        </w:rPr>
        <w:t>сто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принятых бюджетных обязательств текущего финансового года на заключение и оплату муниципальных контрактов, предметом которых является оплата содержания и технического обслуживания помещений;</w:t>
      </w:r>
    </w:p>
    <w:p w:rsidR="00D14B66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345DB"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определяемый уполномоченным органом при обосновании расходов на содержание и техническое обслуживание помещений.</w:t>
      </w:r>
    </w:p>
    <w:p w:rsid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2E0" w:rsidRP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Затраты на техническое обслуживание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профилактический ремонт оборудования.</w:t>
      </w:r>
    </w:p>
    <w:p w:rsid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2E0" w:rsidRDefault="00D152E0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Нормативы затрат на техническое </w:t>
      </w:r>
      <w:r w:rsidR="00505472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proofErr w:type="spellStart"/>
      <w:r w:rsidR="0050547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505472">
        <w:rPr>
          <w:rFonts w:ascii="Times New Roman" w:hAnsi="Times New Roman" w:cs="Times New Roman"/>
          <w:sz w:val="28"/>
          <w:szCs w:val="28"/>
        </w:rPr>
        <w:t xml:space="preserve"> – профилактический ремонт оборудования (</w:t>
      </w:r>
      <w:proofErr w:type="spellStart"/>
      <w:r w:rsidR="00505472">
        <w:rPr>
          <w:rFonts w:ascii="Times New Roman" w:hAnsi="Times New Roman" w:cs="Times New Roman"/>
          <w:sz w:val="28"/>
          <w:szCs w:val="28"/>
        </w:rPr>
        <w:t>З</w:t>
      </w:r>
      <w:r w:rsidR="00505472">
        <w:rPr>
          <w:rFonts w:ascii="Times New Roman" w:hAnsi="Times New Roman" w:cs="Times New Roman"/>
        </w:rPr>
        <w:t>торр</w:t>
      </w:r>
      <w:proofErr w:type="spellEnd"/>
      <w:r w:rsidR="0050547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5472" w:rsidRDefault="0050547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72" w:rsidRDefault="0050547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торр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</w:rPr>
        <w:t>торр</w:t>
      </w:r>
      <w:proofErr w:type="spellEnd"/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торр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05472" w:rsidRDefault="00505472" w:rsidP="005054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торр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принятых бюджетных обязательств текущего финансового года на заключение и оплату муниципальных контрактов, предметом которых является оплата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профилактического ремонта оборудования;</w:t>
      </w:r>
    </w:p>
    <w:p w:rsidR="00505472" w:rsidRDefault="00505472" w:rsidP="005054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торр</w:t>
      </w:r>
      <w:proofErr w:type="spellEnd"/>
      <w:r w:rsidR="0082016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корректирующий коэффициент, определяемый уполномоченным органом при обосновании расходов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7315E">
        <w:rPr>
          <w:rFonts w:ascii="Times New Roman" w:hAnsi="Times New Roman" w:cs="Times New Roman"/>
          <w:sz w:val="28"/>
          <w:szCs w:val="28"/>
        </w:rPr>
        <w:t>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ремонт оборудования.</w:t>
      </w:r>
    </w:p>
    <w:p w:rsidR="00505472" w:rsidRPr="00505472" w:rsidRDefault="0050547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6801" w:rsidRDefault="00A347B3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3D0849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proofErr w:type="spellStart"/>
      <w:r w:rsidR="003D0849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="003D0849">
        <w:rPr>
          <w:rFonts w:ascii="Times New Roman" w:hAnsi="Times New Roman" w:cs="Times New Roman"/>
          <w:b/>
          <w:sz w:val="28"/>
          <w:szCs w:val="28"/>
        </w:rPr>
        <w:t xml:space="preserve"> – профилактический ремонт копировальных аппаратов, не имеющих возможности подключения к вычислительной сети.</w:t>
      </w:r>
    </w:p>
    <w:p w:rsidR="003D0849" w:rsidRDefault="003D0849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35" w:rsidRDefault="003D0849" w:rsidP="00F31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D35">
        <w:rPr>
          <w:rFonts w:ascii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="00F31D3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31D35">
        <w:rPr>
          <w:rFonts w:ascii="Times New Roman" w:hAnsi="Times New Roman" w:cs="Times New Roman"/>
          <w:sz w:val="28"/>
          <w:szCs w:val="28"/>
        </w:rPr>
        <w:t xml:space="preserve"> – профилактический </w:t>
      </w:r>
      <w:r w:rsidR="009B6041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B6041" w:rsidRPr="009B6041">
        <w:rPr>
          <w:rFonts w:ascii="Times New Roman" w:hAnsi="Times New Roman" w:cs="Times New Roman"/>
          <w:sz w:val="28"/>
          <w:szCs w:val="28"/>
        </w:rPr>
        <w:t>копировальных аппаратов, не имеющих возможности подключения к вычислительной сети</w:t>
      </w:r>
      <w:r w:rsidR="00F31D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1D35">
        <w:rPr>
          <w:rFonts w:ascii="Times New Roman" w:hAnsi="Times New Roman" w:cs="Times New Roman"/>
          <w:sz w:val="28"/>
          <w:szCs w:val="28"/>
        </w:rPr>
        <w:t>З</w:t>
      </w:r>
      <w:r w:rsidR="00F31D35">
        <w:rPr>
          <w:rFonts w:ascii="Times New Roman" w:hAnsi="Times New Roman" w:cs="Times New Roman"/>
        </w:rPr>
        <w:t>орг</w:t>
      </w:r>
      <w:proofErr w:type="spellEnd"/>
      <w:r w:rsidR="00F31D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1D35" w:rsidRDefault="00F31D35" w:rsidP="00F31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1D35" w:rsidRDefault="00F31D35" w:rsidP="00F31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B6041">
        <w:rPr>
          <w:rFonts w:ascii="Times New Roman" w:hAnsi="Times New Roman" w:cs="Times New Roman"/>
          <w:sz w:val="28"/>
          <w:szCs w:val="28"/>
        </w:rPr>
        <w:t xml:space="preserve">∑ </w:t>
      </w:r>
      <w:proofErr w:type="gramStart"/>
      <w:r w:rsidR="009B6041"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proofErr w:type="gramEnd"/>
      <w:r>
        <w:rPr>
          <w:rFonts w:ascii="Times New Roman" w:hAnsi="Times New Roman" w:cs="Times New Roman"/>
        </w:rPr>
        <w:t>орг</w:t>
      </w:r>
      <w:proofErr w:type="spellEnd"/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 w:rsidR="009B6041">
        <w:rPr>
          <w:rFonts w:ascii="Times New Roman" w:hAnsi="Times New Roman" w:cs="Times New Roman"/>
          <w:sz w:val="28"/>
          <w:szCs w:val="28"/>
        </w:rPr>
        <w:t xml:space="preserve">х </w:t>
      </w:r>
      <w:r w:rsidR="009B6041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F31D35" w:rsidRDefault="009B6041" w:rsidP="00F31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r>
        <w:rPr>
          <w:rFonts w:ascii="Times New Roman" w:hAnsi="Times New Roman" w:cs="Times New Roman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D35">
        <w:rPr>
          <w:rFonts w:ascii="Times New Roman" w:hAnsi="Times New Roman" w:cs="Times New Roman"/>
          <w:sz w:val="28"/>
          <w:szCs w:val="28"/>
        </w:rPr>
        <w:t>–</w:t>
      </w:r>
      <w:r w:rsidR="00F2063F" w:rsidRPr="00F2063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F206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63F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F2063F" w:rsidRPr="009B6041">
        <w:rPr>
          <w:rFonts w:ascii="Times New Roman" w:hAnsi="Times New Roman" w:cs="Times New Roman"/>
          <w:sz w:val="28"/>
          <w:szCs w:val="28"/>
        </w:rPr>
        <w:t>копировальных аппаратов, не имеющих возможности подключения к вычислительной сети</w:t>
      </w:r>
      <w:r w:rsidR="00F2063F">
        <w:rPr>
          <w:rFonts w:ascii="Times New Roman" w:hAnsi="Times New Roman" w:cs="Times New Roman"/>
          <w:sz w:val="28"/>
          <w:szCs w:val="28"/>
        </w:rPr>
        <w:t>, находящихся на балансе аппарата Совета депутатов и подлежащих обслуживанию</w:t>
      </w:r>
      <w:r w:rsidR="00F31D35">
        <w:rPr>
          <w:rFonts w:ascii="Times New Roman" w:hAnsi="Times New Roman" w:cs="Times New Roman"/>
          <w:sz w:val="28"/>
          <w:szCs w:val="28"/>
        </w:rPr>
        <w:t>;</w:t>
      </w:r>
    </w:p>
    <w:p w:rsidR="00F31D35" w:rsidRDefault="009B6041" w:rsidP="00F31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43">
        <w:rPr>
          <w:rFonts w:ascii="Times New Roman" w:hAnsi="Times New Roman" w:cs="Times New Roman"/>
          <w:sz w:val="28"/>
          <w:szCs w:val="28"/>
        </w:rPr>
        <w:t xml:space="preserve">– цена технического обслуживания </w:t>
      </w:r>
      <w:r w:rsidR="00F84F43" w:rsidRPr="009B6041">
        <w:rPr>
          <w:rFonts w:ascii="Times New Roman" w:hAnsi="Times New Roman" w:cs="Times New Roman"/>
          <w:sz w:val="28"/>
          <w:szCs w:val="28"/>
        </w:rPr>
        <w:t>копировальных аппаратов, не имеющих возможности подключения к вычислительной сети</w:t>
      </w:r>
      <w:r w:rsidR="00F84F43">
        <w:rPr>
          <w:rFonts w:ascii="Times New Roman" w:hAnsi="Times New Roman" w:cs="Times New Roman"/>
          <w:sz w:val="28"/>
          <w:szCs w:val="28"/>
        </w:rPr>
        <w:t xml:space="preserve"> в год,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31D35">
        <w:rPr>
          <w:rFonts w:ascii="Times New Roman" w:hAnsi="Times New Roman" w:cs="Times New Roman"/>
          <w:sz w:val="28"/>
          <w:szCs w:val="28"/>
        </w:rPr>
        <w:t>.</w:t>
      </w:r>
    </w:p>
    <w:p w:rsidR="003D0849" w:rsidRDefault="003D084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30A2" w:rsidRDefault="00C430A2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71" w:rsidRDefault="00B67E7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Затраты на приобретение прочих работ и услуг.</w:t>
      </w:r>
    </w:p>
    <w:p w:rsidR="00B67E71" w:rsidRDefault="00B67E7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71" w:rsidRDefault="00B67E7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Затраты на оплату полиграфических (типографских) услуг.</w:t>
      </w:r>
    </w:p>
    <w:p w:rsidR="00B67E71" w:rsidRDefault="00B67E7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71" w:rsidRDefault="00B67E71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F7C">
        <w:rPr>
          <w:rFonts w:ascii="Times New Roman" w:hAnsi="Times New Roman" w:cs="Times New Roman"/>
          <w:sz w:val="28"/>
          <w:szCs w:val="28"/>
        </w:rPr>
        <w:t>Нормативные затраты на оплат</w:t>
      </w:r>
      <w:r w:rsidR="000045ED">
        <w:rPr>
          <w:rFonts w:ascii="Times New Roman" w:hAnsi="Times New Roman" w:cs="Times New Roman"/>
          <w:sz w:val="28"/>
          <w:szCs w:val="28"/>
        </w:rPr>
        <w:t>у полиграфических (типографских)</w:t>
      </w:r>
      <w:r w:rsidR="00037F7C">
        <w:rPr>
          <w:rFonts w:ascii="Times New Roman" w:hAnsi="Times New Roman" w:cs="Times New Roman"/>
          <w:sz w:val="28"/>
          <w:szCs w:val="28"/>
        </w:rPr>
        <w:t xml:space="preserve"> услуг (</w:t>
      </w:r>
      <w:proofErr w:type="spellStart"/>
      <w:r w:rsidR="00037F7C">
        <w:rPr>
          <w:rFonts w:ascii="Times New Roman" w:hAnsi="Times New Roman" w:cs="Times New Roman"/>
          <w:sz w:val="28"/>
          <w:szCs w:val="28"/>
        </w:rPr>
        <w:t>З</w:t>
      </w:r>
      <w:r w:rsidR="00037F7C">
        <w:rPr>
          <w:rFonts w:ascii="Times New Roman" w:hAnsi="Times New Roman" w:cs="Times New Roman"/>
        </w:rPr>
        <w:t>тип</w:t>
      </w:r>
      <w:proofErr w:type="spellEnd"/>
      <w:r w:rsidR="00037F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71B9" w:rsidRDefault="007E71B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F7C" w:rsidRDefault="00037F7C" w:rsidP="00037F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gramEnd"/>
      <w:r>
        <w:rPr>
          <w:rFonts w:ascii="Times New Roman" w:hAnsi="Times New Roman" w:cs="Times New Roman"/>
        </w:rPr>
        <w:t>тип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037F7C" w:rsidRDefault="007E71B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продукции, подлежащей изготовлению типографским способом;</w:t>
      </w:r>
    </w:p>
    <w:p w:rsidR="007E71B9" w:rsidRPr="007E71B9" w:rsidRDefault="007E71B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типографских услуг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продукции,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37F7C" w:rsidRDefault="00037F7C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5ED" w:rsidRDefault="000045ED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5ED" w:rsidRDefault="000045ED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Затраты на приобретение периодических печатных изданий.</w:t>
      </w:r>
    </w:p>
    <w:p w:rsidR="000045ED" w:rsidRDefault="000045ED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5ED" w:rsidRDefault="000045ED" w:rsidP="000045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приобретение периодических печатных изданий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623B6A"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45ED" w:rsidRDefault="000045ED" w:rsidP="000045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5ED" w:rsidRDefault="000045ED" w:rsidP="000045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623B6A"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623B6A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623B6A">
        <w:rPr>
          <w:rFonts w:ascii="Times New Roman" w:hAnsi="Times New Roman" w:cs="Times New Roman"/>
        </w:rPr>
        <w:t>пп</w:t>
      </w:r>
      <w:proofErr w:type="spellEnd"/>
      <w:r w:rsidR="00623B6A" w:rsidRPr="00623B6A">
        <w:rPr>
          <w:rFonts w:ascii="Times New Roman" w:hAnsi="Times New Roman" w:cs="Times New Roman"/>
          <w:sz w:val="28"/>
          <w:szCs w:val="28"/>
        </w:rPr>
        <w:t xml:space="preserve"> 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623B6A" w:rsidRPr="00623B6A">
        <w:rPr>
          <w:rFonts w:ascii="Times New Roman" w:hAnsi="Times New Roman" w:cs="Times New Roman"/>
          <w:sz w:val="28"/>
          <w:szCs w:val="28"/>
        </w:rPr>
        <w:t>К</w:t>
      </w:r>
      <w:r w:rsidR="00623B6A"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0045ED" w:rsidRDefault="00623B6A" w:rsidP="000045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объем принятых бюджетных обязательств текущего финансового года на заключение и оплату муниципальных контрактов, предметом которых является приобретение периодических печатных изданий</w:t>
      </w:r>
      <w:r w:rsidR="000045ED">
        <w:rPr>
          <w:rFonts w:ascii="Times New Roman" w:hAnsi="Times New Roman" w:cs="Times New Roman"/>
          <w:sz w:val="28"/>
          <w:szCs w:val="28"/>
        </w:rPr>
        <w:t>;</w:t>
      </w:r>
    </w:p>
    <w:p w:rsidR="000045ED" w:rsidRPr="007E71B9" w:rsidRDefault="00623B6A" w:rsidP="000045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B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D">
        <w:rPr>
          <w:rFonts w:ascii="Times New Roman" w:hAnsi="Times New Roman" w:cs="Times New Roman"/>
          <w:sz w:val="28"/>
          <w:szCs w:val="28"/>
        </w:rPr>
        <w:t xml:space="preserve">– </w:t>
      </w:r>
      <w:r w:rsidR="00A47001">
        <w:rPr>
          <w:rFonts w:ascii="Times New Roman" w:hAnsi="Times New Roman" w:cs="Times New Roman"/>
          <w:sz w:val="28"/>
          <w:szCs w:val="28"/>
        </w:rPr>
        <w:t>корректирующий коэффициент, определяемый уполномоченным органом при обосновании расходов на приобретение периодических печатных изданий.</w:t>
      </w:r>
    </w:p>
    <w:p w:rsidR="000045ED" w:rsidRDefault="000045ED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093" w:rsidRDefault="00BC6093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Затраты на оплату услуг по утилизации объектов нефинансовых активов.</w:t>
      </w:r>
    </w:p>
    <w:p w:rsidR="00BC6093" w:rsidRDefault="00BC6093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093" w:rsidRDefault="00BC6093" w:rsidP="00BC609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оплату услуг по утилизации объектов нефинансовых активов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C6093" w:rsidRDefault="00BC6093" w:rsidP="00BC60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093" w:rsidRDefault="00BC6093" w:rsidP="00BC60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proofErr w:type="gramEnd"/>
      <w:r>
        <w:rPr>
          <w:rFonts w:ascii="Times New Roman" w:hAnsi="Times New Roman" w:cs="Times New Roman"/>
        </w:rPr>
        <w:t>утил</w:t>
      </w:r>
      <w:proofErr w:type="spellEnd"/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BC6093" w:rsidRDefault="00BC6093" w:rsidP="00BC60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r>
        <w:rPr>
          <w:rFonts w:ascii="Times New Roman" w:hAnsi="Times New Roman" w:cs="Times New Roman"/>
        </w:rPr>
        <w:t>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4A48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активов, подлежащих утилизации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093" w:rsidRPr="007E71B9" w:rsidRDefault="00BC6093" w:rsidP="00BC60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утил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="0019132F">
        <w:rPr>
          <w:rFonts w:ascii="Times New Roman" w:hAnsi="Times New Roman" w:cs="Times New Roman"/>
          <w:sz w:val="28"/>
          <w:szCs w:val="28"/>
        </w:rPr>
        <w:t>утилизации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132F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</w:t>
      </w:r>
      <w:r>
        <w:rPr>
          <w:rFonts w:ascii="Times New Roman" w:hAnsi="Times New Roman" w:cs="Times New Roman"/>
          <w:sz w:val="28"/>
          <w:szCs w:val="28"/>
        </w:rPr>
        <w:t>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C6093" w:rsidRPr="00BC6093" w:rsidRDefault="00BC6093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093" w:rsidRDefault="00E774F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 Иные затраты на приобретение прочих работ и услуг.</w:t>
      </w:r>
    </w:p>
    <w:p w:rsidR="00E774F2" w:rsidRDefault="00E774F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F2" w:rsidRDefault="00E774F2" w:rsidP="00E774F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нормативные затраты на приобретение прочих работ и услуг, не относящихся к затратам услуг связи, коммунальные услуги, на содержание имущества</w:t>
      </w:r>
      <w:r w:rsidR="00797190">
        <w:rPr>
          <w:rFonts w:ascii="Times New Roman" w:hAnsi="Times New Roman" w:cs="Times New Roman"/>
          <w:sz w:val="28"/>
          <w:szCs w:val="28"/>
        </w:rPr>
        <w:t>,</w:t>
      </w:r>
      <w:r w:rsidR="00703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97190">
        <w:rPr>
          <w:rFonts w:ascii="Times New Roman" w:hAnsi="Times New Roman" w:cs="Times New Roman"/>
        </w:rPr>
        <w:t>иные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774F2" w:rsidRDefault="00E774F2" w:rsidP="00E774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4F2" w:rsidRDefault="00E774F2" w:rsidP="00E774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97190">
        <w:rPr>
          <w:rFonts w:ascii="Times New Roman" w:hAnsi="Times New Roman" w:cs="Times New Roman"/>
        </w:rPr>
        <w:t>иные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gramEnd"/>
      <w:r w:rsidR="00797190">
        <w:rPr>
          <w:rFonts w:ascii="Times New Roman" w:hAnsi="Times New Roman" w:cs="Times New Roman"/>
        </w:rPr>
        <w:t>иные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797190">
        <w:rPr>
          <w:rFonts w:ascii="Times New Roman" w:hAnsi="Times New Roman" w:cs="Times New Roman"/>
        </w:rPr>
        <w:t>иные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E774F2" w:rsidRDefault="00E774F2" w:rsidP="00E774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r w:rsidR="00797190">
        <w:rPr>
          <w:rFonts w:ascii="Times New Roman" w:hAnsi="Times New Roman" w:cs="Times New Roman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18F">
        <w:rPr>
          <w:rFonts w:ascii="Times New Roman" w:hAnsi="Times New Roman" w:cs="Times New Roman"/>
          <w:sz w:val="28"/>
          <w:szCs w:val="28"/>
        </w:rPr>
        <w:t xml:space="preserve"> прочих работ и услуг, не относящихся к затратам услуг связи, коммунальные услуги, на содержание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4F2" w:rsidRPr="007E71B9" w:rsidRDefault="00E774F2" w:rsidP="00E774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797190">
        <w:rPr>
          <w:rFonts w:ascii="Times New Roman" w:hAnsi="Times New Roman" w:cs="Times New Roman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утилизации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18F">
        <w:rPr>
          <w:rFonts w:ascii="Times New Roman" w:hAnsi="Times New Roman" w:cs="Times New Roman"/>
          <w:sz w:val="28"/>
          <w:szCs w:val="28"/>
        </w:rPr>
        <w:t xml:space="preserve"> прочих работ и услуг, не относящихся к затратам услуг связи, коммунальные услуги, на содержание имущества</w:t>
      </w:r>
      <w:r>
        <w:rPr>
          <w:rFonts w:ascii="Times New Roman" w:hAnsi="Times New Roman" w:cs="Times New Roman"/>
          <w:sz w:val="28"/>
          <w:szCs w:val="28"/>
        </w:rPr>
        <w:t>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E774F2" w:rsidRPr="00BC6093" w:rsidRDefault="00E774F2" w:rsidP="00E774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4F2" w:rsidRDefault="00E774F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F0" w:rsidRDefault="004559F0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Затраты на приобретение основных средств.</w:t>
      </w:r>
    </w:p>
    <w:p w:rsidR="004559F0" w:rsidRDefault="004559F0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F0" w:rsidRDefault="00C113F8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приобретение основных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с учетом сроков эксплуатации основных средств, фактического наличия, планируемого списания и рассчитываются по формуле:</w:t>
      </w:r>
    </w:p>
    <w:p w:rsidR="00C113F8" w:rsidRDefault="00C113F8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3F8" w:rsidRDefault="00C113F8" w:rsidP="00C113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proofErr w:type="gramEnd"/>
      <w:r>
        <w:rPr>
          <w:rFonts w:ascii="Times New Roman" w:hAnsi="Times New Roman" w:cs="Times New Roman"/>
        </w:rPr>
        <w:t>осн</w:t>
      </w:r>
      <w:proofErr w:type="spellEnd"/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C113F8" w:rsidRDefault="00C113F8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предметов мебели, оборудования и техники для осуществления функций аппарата Совета депутатов;</w:t>
      </w:r>
    </w:p>
    <w:p w:rsidR="00C113F8" w:rsidRDefault="00C113F8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предмета мебели, оборудования, техники, определяемая в соответствии с требованиями федерального з</w:t>
      </w:r>
      <w:r w:rsidR="001E7639">
        <w:rPr>
          <w:rFonts w:ascii="Times New Roman" w:hAnsi="Times New Roman" w:cs="Times New Roman"/>
          <w:sz w:val="28"/>
          <w:szCs w:val="28"/>
        </w:rPr>
        <w:t>акона от 5 апреля 2013 года №44-</w:t>
      </w:r>
      <w:r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EC1C85" w:rsidRDefault="00EC1C8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C85" w:rsidRDefault="00EC1C8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0E65" w:rsidRDefault="00390E6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0E65" w:rsidRDefault="00390E6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0E65" w:rsidRDefault="00390E65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C85" w:rsidRDefault="00EC1C85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Затраты на приобретение материальных запасов.</w:t>
      </w:r>
    </w:p>
    <w:p w:rsidR="00A77A4E" w:rsidRDefault="00A77A4E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9.1. </w:t>
      </w:r>
      <w:r w:rsidR="00CA11E1">
        <w:rPr>
          <w:rFonts w:ascii="Times New Roman" w:hAnsi="Times New Roman" w:cs="Times New Roman"/>
          <w:b/>
          <w:sz w:val="28"/>
          <w:szCs w:val="28"/>
        </w:rPr>
        <w:t>Затраты на приобретение магнитных и оптических носителей информации.</w:t>
      </w:r>
    </w:p>
    <w:p w:rsidR="00187E9A" w:rsidRDefault="00187E9A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на приобретение магнитных и оптических носителей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A28D9" w:rsidRDefault="004A28D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7E9A" w:rsidRDefault="00187E9A" w:rsidP="00187E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4A28D9">
        <w:rPr>
          <w:rFonts w:ascii="Times New Roman" w:hAnsi="Times New Roman" w:cs="Times New Roman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gramEnd"/>
      <w:r w:rsidR="004A28D9">
        <w:rPr>
          <w:rFonts w:ascii="Times New Roman" w:hAnsi="Times New Roman" w:cs="Times New Roman"/>
        </w:rPr>
        <w:t>инф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4A28D9"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87E9A" w:rsidRDefault="004A28D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r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носителя информации;</w:t>
      </w:r>
    </w:p>
    <w:p w:rsidR="004A28D9" w:rsidRDefault="004A28D9" w:rsidP="004A28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носителя информации,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A28D9" w:rsidRPr="004A28D9" w:rsidRDefault="004A28D9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28D9" w:rsidRDefault="004A28D9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9.2. Затраты на приобретение запасных частей для копировальных аппаратов, не имеющих возможности подключения к вычислительной сети.</w:t>
      </w:r>
    </w:p>
    <w:p w:rsidR="004A28D9" w:rsidRDefault="004A28D9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6AC" w:rsidRDefault="00E706AC" w:rsidP="00E706A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706AC">
        <w:rPr>
          <w:rFonts w:ascii="Times New Roman" w:hAnsi="Times New Roman" w:cs="Times New Roman"/>
          <w:sz w:val="28"/>
          <w:szCs w:val="28"/>
        </w:rPr>
        <w:t>на  приобретение запасных частей для копировальных аппаратов, не имеющих возможности подключения к вычислительной сети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706AC" w:rsidRDefault="00E706AC" w:rsidP="00E70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6AC" w:rsidRDefault="00E706AC" w:rsidP="00E70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</w:rPr>
        <w:t>зп</w:t>
      </w:r>
      <w:proofErr w:type="spellEnd"/>
      <w:r w:rsidRPr="00623B6A">
        <w:rPr>
          <w:rFonts w:ascii="Times New Roman" w:hAnsi="Times New Roman" w:cs="Times New Roman"/>
          <w:sz w:val="28"/>
          <w:szCs w:val="28"/>
        </w:rPr>
        <w:t xml:space="preserve"> 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623B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E706AC" w:rsidRPr="00E706AC" w:rsidRDefault="00E706AC" w:rsidP="00E70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–объем принятых бюджетных обязательств текущего финансового года на заключение и оплату муниципальных контрактов, предметом которых является </w:t>
      </w:r>
      <w:r w:rsidRPr="00E706AC">
        <w:rPr>
          <w:rFonts w:ascii="Times New Roman" w:hAnsi="Times New Roman" w:cs="Times New Roman"/>
          <w:sz w:val="28"/>
          <w:szCs w:val="28"/>
        </w:rPr>
        <w:t>приобретение запасных частей для копировальных аппаратов, не имеющих возможности подключения к вычислительной сети;</w:t>
      </w:r>
    </w:p>
    <w:p w:rsidR="00E706AC" w:rsidRDefault="00E706AC" w:rsidP="00E70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B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определяемый уполномоченным органом при обосновании расходов на </w:t>
      </w:r>
      <w:r w:rsidRPr="00E706AC">
        <w:rPr>
          <w:rFonts w:ascii="Times New Roman" w:hAnsi="Times New Roman" w:cs="Times New Roman"/>
          <w:sz w:val="28"/>
          <w:szCs w:val="28"/>
        </w:rPr>
        <w:t>приобретение запасных частей для копировальных аппаратов, не имеющих возможности подключения к вычислительной сети.</w:t>
      </w:r>
    </w:p>
    <w:p w:rsidR="008033EC" w:rsidRDefault="008033EC" w:rsidP="00E70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3EC" w:rsidRDefault="008033EC" w:rsidP="00E706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3EC">
        <w:rPr>
          <w:rFonts w:ascii="Times New Roman" w:hAnsi="Times New Roman" w:cs="Times New Roman"/>
          <w:b/>
          <w:sz w:val="28"/>
          <w:szCs w:val="28"/>
        </w:rPr>
        <w:t xml:space="preserve">9.3. </w:t>
      </w: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расходных материалов для оргтехники.</w:t>
      </w:r>
    </w:p>
    <w:p w:rsidR="008033EC" w:rsidRDefault="008033EC" w:rsidP="00E706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EC" w:rsidRP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706AC">
        <w:rPr>
          <w:rFonts w:ascii="Times New Roman" w:hAnsi="Times New Roman" w:cs="Times New Roman"/>
          <w:sz w:val="28"/>
          <w:szCs w:val="28"/>
        </w:rPr>
        <w:t xml:space="preserve">на  приобретение </w:t>
      </w:r>
      <w:r w:rsidRPr="008033EC">
        <w:rPr>
          <w:rFonts w:ascii="Times New Roman" w:hAnsi="Times New Roman" w:cs="Times New Roman"/>
          <w:sz w:val="28"/>
          <w:szCs w:val="28"/>
        </w:rPr>
        <w:t>расх</w:t>
      </w:r>
      <w:r w:rsidR="00C42D11">
        <w:rPr>
          <w:rFonts w:ascii="Times New Roman" w:hAnsi="Times New Roman" w:cs="Times New Roman"/>
          <w:sz w:val="28"/>
          <w:szCs w:val="28"/>
        </w:rPr>
        <w:t>одных материалов для оргтехники</w:t>
      </w:r>
    </w:p>
    <w:p w:rsidR="008033EC" w:rsidRPr="008033EC" w:rsidRDefault="008033EC" w:rsidP="00803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33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33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оргт</w:t>
      </w:r>
      <w:proofErr w:type="spellEnd"/>
      <w:r w:rsidRPr="008033E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оргт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</w:rPr>
        <w:t>оргт</w:t>
      </w:r>
      <w:proofErr w:type="spellEnd"/>
      <w:r w:rsidRPr="00623B6A">
        <w:rPr>
          <w:rFonts w:ascii="Times New Roman" w:hAnsi="Times New Roman" w:cs="Times New Roman"/>
          <w:sz w:val="28"/>
          <w:szCs w:val="28"/>
        </w:rPr>
        <w:t xml:space="preserve"> </w:t>
      </w:r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623B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оргт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33EC" w:rsidRPr="00E706AC" w:rsidRDefault="008033EC" w:rsidP="00803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оргт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–объем принятых бюджетных обязательств текущего финансового года на заключение и оплату муниципальных контрактов, предметом которых является </w:t>
      </w:r>
      <w:r w:rsidRPr="00E706AC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EC">
        <w:rPr>
          <w:rFonts w:ascii="Times New Roman" w:hAnsi="Times New Roman" w:cs="Times New Roman"/>
          <w:sz w:val="28"/>
          <w:szCs w:val="28"/>
        </w:rPr>
        <w:t>расхо</w:t>
      </w:r>
      <w:r>
        <w:rPr>
          <w:rFonts w:ascii="Times New Roman" w:hAnsi="Times New Roman" w:cs="Times New Roman"/>
          <w:sz w:val="28"/>
          <w:szCs w:val="28"/>
        </w:rPr>
        <w:t>дных материалов для оргтехники</w:t>
      </w:r>
      <w:r w:rsidRPr="00E706AC">
        <w:rPr>
          <w:rFonts w:ascii="Times New Roman" w:hAnsi="Times New Roman" w:cs="Times New Roman"/>
          <w:sz w:val="28"/>
          <w:szCs w:val="28"/>
        </w:rPr>
        <w:t>;</w:t>
      </w:r>
    </w:p>
    <w:p w:rsidR="008033EC" w:rsidRP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B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оргт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коэффициент, определяемый уполномоченным органом при обосновании расходов на </w:t>
      </w:r>
      <w:r w:rsidRPr="00E706AC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EC">
        <w:rPr>
          <w:rFonts w:ascii="Times New Roman" w:hAnsi="Times New Roman" w:cs="Times New Roman"/>
          <w:sz w:val="28"/>
          <w:szCs w:val="28"/>
        </w:rPr>
        <w:t>расходных материалов для оргтехники.</w:t>
      </w:r>
    </w:p>
    <w:p w:rsid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9.4. Затраты на приобретение канцелярских принадлежностей.</w:t>
      </w:r>
    </w:p>
    <w:p w:rsidR="008033EC" w:rsidRPr="008033EC" w:rsidRDefault="008033EC" w:rsidP="008033E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072" w:rsidRPr="008033EC" w:rsidRDefault="00844072" w:rsidP="007F7E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706AC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7F7E0B">
        <w:rPr>
          <w:rFonts w:ascii="Times New Roman" w:hAnsi="Times New Roman" w:cs="Times New Roman"/>
          <w:sz w:val="28"/>
          <w:szCs w:val="28"/>
        </w:rPr>
        <w:t xml:space="preserve">канцелярских принадлежностей </w:t>
      </w:r>
      <w:r w:rsidRPr="008033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33EC">
        <w:rPr>
          <w:rFonts w:ascii="Times New Roman" w:hAnsi="Times New Roman" w:cs="Times New Roman"/>
          <w:sz w:val="28"/>
          <w:szCs w:val="28"/>
        </w:rPr>
        <w:t>З</w:t>
      </w:r>
      <w:r w:rsidR="007F7E0B">
        <w:rPr>
          <w:rFonts w:ascii="Times New Roman" w:hAnsi="Times New Roman" w:cs="Times New Roman"/>
        </w:rPr>
        <w:t>канц</w:t>
      </w:r>
      <w:proofErr w:type="spellEnd"/>
      <w:r w:rsidRPr="008033E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033EC" w:rsidRPr="008033EC" w:rsidRDefault="008033EC" w:rsidP="00E706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D9" w:rsidRDefault="007F7E0B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Start"/>
      <w:proofErr w:type="gramEnd"/>
      <w:r>
        <w:rPr>
          <w:rFonts w:ascii="Times New Roman" w:hAnsi="Times New Roman" w:cs="Times New Roman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Р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7F7E0B" w:rsidRDefault="007F7E0B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Start"/>
      <w:r>
        <w:rPr>
          <w:rFonts w:ascii="Times New Roman" w:hAnsi="Times New Roman" w:cs="Times New Roman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D21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2112" w:rsidRPr="00FD2112">
        <w:rPr>
          <w:rFonts w:ascii="Times New Roman" w:hAnsi="Times New Roman" w:cs="Times New Roman"/>
          <w:sz w:val="28"/>
          <w:szCs w:val="28"/>
        </w:rPr>
        <w:t xml:space="preserve"> </w:t>
      </w:r>
      <w:r w:rsidR="00FD2112">
        <w:rPr>
          <w:rFonts w:ascii="Times New Roman" w:hAnsi="Times New Roman" w:cs="Times New Roman"/>
          <w:sz w:val="28"/>
          <w:szCs w:val="28"/>
        </w:rPr>
        <w:t>предмета канцелярских принадлежност</w:t>
      </w:r>
      <w:r w:rsidR="00C60663">
        <w:rPr>
          <w:rFonts w:ascii="Times New Roman" w:hAnsi="Times New Roman" w:cs="Times New Roman"/>
          <w:sz w:val="28"/>
          <w:szCs w:val="28"/>
        </w:rPr>
        <w:t xml:space="preserve">ей в соответствии с потребностью </w:t>
      </w:r>
      <w:r w:rsidR="00FD2112">
        <w:rPr>
          <w:rFonts w:ascii="Times New Roman" w:hAnsi="Times New Roman" w:cs="Times New Roman"/>
          <w:sz w:val="28"/>
          <w:szCs w:val="28"/>
        </w:rPr>
        <w:t>оснащенности муниципальных</w:t>
      </w:r>
      <w:r w:rsidR="00C60663">
        <w:rPr>
          <w:rFonts w:ascii="Times New Roman" w:hAnsi="Times New Roman" w:cs="Times New Roman"/>
          <w:sz w:val="28"/>
          <w:szCs w:val="28"/>
        </w:rPr>
        <w:t xml:space="preserve"> служащих, определяемой на основании служебных записок муниципальных служащих с резолюцией главы муниципального округа</w:t>
      </w:r>
      <w:r w:rsidR="00E46A2A">
        <w:rPr>
          <w:rFonts w:ascii="Times New Roman" w:hAnsi="Times New Roman" w:cs="Times New Roman"/>
          <w:sz w:val="28"/>
          <w:szCs w:val="28"/>
        </w:rPr>
        <w:t>;</w:t>
      </w:r>
    </w:p>
    <w:p w:rsidR="00E46A2A" w:rsidRDefault="00E46A2A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предельная численность муниципальных служащих аппарата Совета депутатов;</w:t>
      </w:r>
    </w:p>
    <w:p w:rsidR="00E46A2A" w:rsidRDefault="00E46A2A" w:rsidP="00E46A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E46A2A" w:rsidRPr="00E46A2A" w:rsidRDefault="00E46A2A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2112" w:rsidRDefault="00FD2112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21" w:rsidRDefault="0071752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521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Иные затраты, относящиеся к затратам на приобретение материальных запасов.</w:t>
      </w:r>
    </w:p>
    <w:p w:rsidR="00717521" w:rsidRDefault="00717521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21" w:rsidRDefault="00717521" w:rsidP="0071752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</w:t>
      </w:r>
      <w:r w:rsidR="009E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E45D4">
        <w:rPr>
          <w:rFonts w:ascii="Times New Roman" w:hAnsi="Times New Roman" w:cs="Times New Roman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17521" w:rsidRDefault="00717521" w:rsidP="007175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7521" w:rsidRDefault="00717521" w:rsidP="007175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E45D4">
        <w:rPr>
          <w:rFonts w:ascii="Times New Roman" w:hAnsi="Times New Roman" w:cs="Times New Roman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proofErr w:type="gramEnd"/>
      <w:r w:rsidR="009E45D4">
        <w:rPr>
          <w:rFonts w:ascii="Times New Roman" w:hAnsi="Times New Roman" w:cs="Times New Roman"/>
        </w:rPr>
        <w:t>мз</w:t>
      </w:r>
      <w:proofErr w:type="spellEnd"/>
      <w:r w:rsidRPr="00D1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 w:rsidR="009E45D4">
        <w:rPr>
          <w:rFonts w:ascii="Times New Roman" w:hAnsi="Times New Roman" w:cs="Times New Roman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717521" w:rsidRDefault="009E45D4" w:rsidP="00ED26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Qi</w:t>
      </w:r>
      <w:proofErr w:type="spellStart"/>
      <w:r>
        <w:rPr>
          <w:rFonts w:ascii="Times New Roman" w:hAnsi="Times New Roman" w:cs="Times New Roman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предмета иных запасов;</w:t>
      </w:r>
    </w:p>
    <w:p w:rsidR="009E45D4" w:rsidRDefault="009E45D4" w:rsidP="009E45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Start"/>
      <w:r>
        <w:rPr>
          <w:rFonts w:ascii="Times New Roman" w:hAnsi="Times New Roman" w:cs="Times New Roman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 иных материальных запасов, определяемая в соответствии с требованиями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9E45D4" w:rsidRDefault="009E45D4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39C" w:rsidRDefault="00D7539C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39C" w:rsidRDefault="00D7539C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39C" w:rsidRDefault="00D7539C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39C" w:rsidRDefault="00D7539C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D13" w:rsidRDefault="00415D13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Default="002D4C72" w:rsidP="00B2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C72" w:rsidRDefault="002D4C72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C72" w:rsidRDefault="002D4C72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C72" w:rsidRDefault="002D4C72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C72" w:rsidRDefault="002D4C72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Default="009E751D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Default="009E751D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Default="009E751D" w:rsidP="00B2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3B" w:rsidRDefault="000D6E3B" w:rsidP="000D6E3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6E3B" w:rsidRDefault="000D6E3B" w:rsidP="000D6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аппарата Совета</w:t>
      </w:r>
    </w:p>
    <w:p w:rsidR="000D6E3B" w:rsidRDefault="000D6E3B" w:rsidP="000D6E3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муниципального округа</w:t>
      </w:r>
    </w:p>
    <w:p w:rsidR="000D6E3B" w:rsidRDefault="000D6E3B" w:rsidP="000D6E3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Савеловский в городе Москве</w:t>
      </w:r>
    </w:p>
    <w:p w:rsidR="000D6E3B" w:rsidRDefault="002D4C72" w:rsidP="000D6E3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декабря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№37</w:t>
      </w:r>
    </w:p>
    <w:p w:rsidR="00194032" w:rsidRDefault="00194032" w:rsidP="0019403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DE4" w:rsidRDefault="00B85DE4" w:rsidP="00186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DE4" w:rsidRDefault="0068407C" w:rsidP="00B8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="00B85DE4">
        <w:rPr>
          <w:rFonts w:ascii="Times New Roman" w:hAnsi="Times New Roman" w:cs="Times New Roman"/>
          <w:sz w:val="28"/>
          <w:szCs w:val="28"/>
        </w:rPr>
        <w:t xml:space="preserve"> ОБЕСПЕЧЕНИЯ ДОЛЖНОСТНЫХ ЛИЦ СОВЕТА ДЕПУТАТОВ МУНИЦИПАЛЬНОГО ОКРГУА САВЕЛОВСКИЙ В ГОРОДЕ МОСКВЕ</w:t>
      </w:r>
    </w:p>
    <w:p w:rsidR="00B85DE4" w:rsidRDefault="00B85DE4" w:rsidP="0019403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39C" w:rsidRDefault="00DA17E8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 обеспечение должностных лиц Совета депутатов муниципального округа Савеловский в городе Москве подвижной связью</w:t>
      </w:r>
    </w:p>
    <w:p w:rsidR="00DA17E8" w:rsidRDefault="00DA17E8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7E8" w:rsidRDefault="00DA17E8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17E8" w:rsidTr="00DA17E8">
        <w:tc>
          <w:tcPr>
            <w:tcW w:w="3284" w:type="dxa"/>
          </w:tcPr>
          <w:p w:rsidR="00DA17E8" w:rsidRDefault="00DA17E8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3285" w:type="dxa"/>
          </w:tcPr>
          <w:p w:rsidR="00DA17E8" w:rsidRDefault="00DA17E8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абонентов</w:t>
            </w:r>
          </w:p>
        </w:tc>
        <w:tc>
          <w:tcPr>
            <w:tcW w:w="3285" w:type="dxa"/>
          </w:tcPr>
          <w:p w:rsidR="00DA17E8" w:rsidRPr="00D46D98" w:rsidRDefault="00DA17E8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Ежемесячный лимит, руб.</w:t>
            </w:r>
            <w:r w:rsidR="00D46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46D9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46D98">
              <w:rPr>
                <w:rFonts w:ascii="Times New Roman" w:hAnsi="Times New Roman" w:cs="Times New Roman"/>
                <w:b/>
              </w:rPr>
              <w:t>сот</w:t>
            </w:r>
            <w:r w:rsidR="006A1039">
              <w:rPr>
                <w:rFonts w:ascii="Times New Roman" w:hAnsi="Times New Roman" w:cs="Times New Roman"/>
                <w:b/>
              </w:rPr>
              <w:t>овая</w:t>
            </w:r>
            <w:proofErr w:type="spellEnd"/>
            <w:r w:rsidR="00D46D9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17E8" w:rsidTr="00DA17E8">
        <w:tc>
          <w:tcPr>
            <w:tcW w:w="3284" w:type="dxa"/>
          </w:tcPr>
          <w:p w:rsidR="00DA17E8" w:rsidRPr="004A697E" w:rsidRDefault="00E1286D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697E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округа</w:t>
            </w:r>
          </w:p>
        </w:tc>
        <w:tc>
          <w:tcPr>
            <w:tcW w:w="3285" w:type="dxa"/>
          </w:tcPr>
          <w:p w:rsidR="00DA17E8" w:rsidRPr="004A697E" w:rsidRDefault="004A697E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DA17E8" w:rsidRPr="004A697E" w:rsidRDefault="002B16B0" w:rsidP="00ED26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</w:t>
            </w:r>
          </w:p>
        </w:tc>
      </w:tr>
    </w:tbl>
    <w:p w:rsidR="00DA17E8" w:rsidRDefault="00DA17E8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86D" w:rsidRDefault="00E1286D" w:rsidP="00ED266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86D" w:rsidRDefault="00E1286D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обеспечения должностных лиц </w:t>
      </w:r>
      <w:r w:rsidR="00B25AE3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Савеловский в городе Москве услугами такси</w:t>
      </w:r>
    </w:p>
    <w:p w:rsidR="00E1286D" w:rsidRDefault="00E1286D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1286D" w:rsidRPr="00D46D98" w:rsidTr="00533BBF">
        <w:tc>
          <w:tcPr>
            <w:tcW w:w="3284" w:type="dxa"/>
          </w:tcPr>
          <w:p w:rsidR="00E1286D" w:rsidRDefault="00E1286D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3285" w:type="dxa"/>
          </w:tcPr>
          <w:p w:rsidR="00E1286D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285" w:type="dxa"/>
          </w:tcPr>
          <w:p w:rsidR="00E1286D" w:rsidRPr="00D46D98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Ежегодный</w:t>
            </w:r>
            <w:r w:rsidR="00E12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лимит, руб.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286D" w:rsidRPr="004A697E" w:rsidTr="00533BBF">
        <w:tc>
          <w:tcPr>
            <w:tcW w:w="3284" w:type="dxa"/>
          </w:tcPr>
          <w:p w:rsidR="00E1286D" w:rsidRPr="004A697E" w:rsidRDefault="00E1286D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285" w:type="dxa"/>
          </w:tcPr>
          <w:p w:rsidR="00E1286D" w:rsidRPr="004A697E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E1286D" w:rsidRPr="004A697E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99 000,00</w:t>
            </w:r>
          </w:p>
        </w:tc>
      </w:tr>
    </w:tbl>
    <w:p w:rsidR="00E1286D" w:rsidRDefault="00E1286D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E3" w:rsidRDefault="00B25AE3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E3" w:rsidRDefault="00B25AE3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 обеспечения должностных лиц Совета депутатов и муниципальных служащих аппарата Совета депутатов муниципального округа Савеловский в городе Москве бутилированной водой</w:t>
      </w:r>
    </w:p>
    <w:p w:rsidR="00B25AE3" w:rsidRDefault="00B25AE3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E3" w:rsidRDefault="00B25AE3" w:rsidP="00B25AE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5AE3" w:rsidRPr="00D46D98" w:rsidTr="00533BBF">
        <w:tc>
          <w:tcPr>
            <w:tcW w:w="3284" w:type="dxa"/>
          </w:tcPr>
          <w:p w:rsidR="00B25AE3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3285" w:type="dxa"/>
          </w:tcPr>
          <w:p w:rsidR="00B25AE3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285" w:type="dxa"/>
          </w:tcPr>
          <w:p w:rsidR="00B25AE3" w:rsidRPr="00D46D98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Ежегодный лимит, руб. </w:t>
            </w:r>
          </w:p>
        </w:tc>
      </w:tr>
      <w:tr w:rsidR="00B25AE3" w:rsidRPr="004A697E" w:rsidTr="00533BBF">
        <w:tc>
          <w:tcPr>
            <w:tcW w:w="3284" w:type="dxa"/>
          </w:tcPr>
          <w:p w:rsidR="00B25AE3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аппарата Совета депутатов</w:t>
            </w:r>
          </w:p>
        </w:tc>
        <w:tc>
          <w:tcPr>
            <w:tcW w:w="3285" w:type="dxa"/>
          </w:tcPr>
          <w:p w:rsidR="00B25AE3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B25AE3" w:rsidRDefault="00B25AE3" w:rsidP="00533B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2B1D3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E86B8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B25AE3" w:rsidRPr="00DA17E8" w:rsidRDefault="00B25AE3" w:rsidP="00E128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5AE3" w:rsidRPr="00DA17E8" w:rsidSect="000446F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FA" w:rsidRDefault="002B38FA" w:rsidP="008805FF">
      <w:r>
        <w:separator/>
      </w:r>
    </w:p>
  </w:endnote>
  <w:endnote w:type="continuationSeparator" w:id="0">
    <w:p w:rsidR="002B38FA" w:rsidRDefault="002B38FA" w:rsidP="0088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147223"/>
      <w:docPartObj>
        <w:docPartGallery w:val="Page Numbers (Bottom of Page)"/>
        <w:docPartUnique/>
      </w:docPartObj>
    </w:sdtPr>
    <w:sdtEndPr/>
    <w:sdtContent>
      <w:p w:rsidR="008805FF" w:rsidRDefault="00880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C72">
          <w:rPr>
            <w:noProof/>
          </w:rPr>
          <w:t>10</w:t>
        </w:r>
        <w:r>
          <w:fldChar w:fldCharType="end"/>
        </w:r>
      </w:p>
    </w:sdtContent>
  </w:sdt>
  <w:p w:rsidR="008805FF" w:rsidRDefault="00880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FA" w:rsidRDefault="002B38FA" w:rsidP="008805FF">
      <w:r>
        <w:separator/>
      </w:r>
    </w:p>
  </w:footnote>
  <w:footnote w:type="continuationSeparator" w:id="0">
    <w:p w:rsidR="002B38FA" w:rsidRDefault="002B38FA" w:rsidP="0088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0CD"/>
    <w:multiLevelType w:val="hybridMultilevel"/>
    <w:tmpl w:val="9DCC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6FF8"/>
    <w:multiLevelType w:val="hybridMultilevel"/>
    <w:tmpl w:val="C286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A2"/>
    <w:rsid w:val="000045ED"/>
    <w:rsid w:val="00023A3E"/>
    <w:rsid w:val="0002775C"/>
    <w:rsid w:val="00031501"/>
    <w:rsid w:val="00037675"/>
    <w:rsid w:val="00037F7C"/>
    <w:rsid w:val="00042BA8"/>
    <w:rsid w:val="000446F8"/>
    <w:rsid w:val="00050766"/>
    <w:rsid w:val="00063E3F"/>
    <w:rsid w:val="0007315E"/>
    <w:rsid w:val="000A3161"/>
    <w:rsid w:val="000D6E3B"/>
    <w:rsid w:val="000E0C56"/>
    <w:rsid w:val="000F1834"/>
    <w:rsid w:val="000F1B3E"/>
    <w:rsid w:val="00122CEC"/>
    <w:rsid w:val="00123BB2"/>
    <w:rsid w:val="00134C23"/>
    <w:rsid w:val="00153E5E"/>
    <w:rsid w:val="00155D1E"/>
    <w:rsid w:val="00185476"/>
    <w:rsid w:val="0018662C"/>
    <w:rsid w:val="00187E9A"/>
    <w:rsid w:val="0019132F"/>
    <w:rsid w:val="00194032"/>
    <w:rsid w:val="001A351C"/>
    <w:rsid w:val="001A6E3A"/>
    <w:rsid w:val="001C20B0"/>
    <w:rsid w:val="001C418F"/>
    <w:rsid w:val="001C4D98"/>
    <w:rsid w:val="001D1025"/>
    <w:rsid w:val="001D595F"/>
    <w:rsid w:val="001E0635"/>
    <w:rsid w:val="001E7639"/>
    <w:rsid w:val="001F38E9"/>
    <w:rsid w:val="00236288"/>
    <w:rsid w:val="00242070"/>
    <w:rsid w:val="00246C46"/>
    <w:rsid w:val="00262811"/>
    <w:rsid w:val="0027554C"/>
    <w:rsid w:val="0029425B"/>
    <w:rsid w:val="002B16B0"/>
    <w:rsid w:val="002B1D36"/>
    <w:rsid w:val="002B38FA"/>
    <w:rsid w:val="002C5797"/>
    <w:rsid w:val="002D1E9B"/>
    <w:rsid w:val="002D4C72"/>
    <w:rsid w:val="002F18BF"/>
    <w:rsid w:val="00314A48"/>
    <w:rsid w:val="00316B2E"/>
    <w:rsid w:val="003345DB"/>
    <w:rsid w:val="00382721"/>
    <w:rsid w:val="00382A69"/>
    <w:rsid w:val="00386801"/>
    <w:rsid w:val="00390E65"/>
    <w:rsid w:val="003A4C9E"/>
    <w:rsid w:val="003B0E09"/>
    <w:rsid w:val="003B39D9"/>
    <w:rsid w:val="003B40A2"/>
    <w:rsid w:val="003B5D07"/>
    <w:rsid w:val="003D0849"/>
    <w:rsid w:val="003D0E46"/>
    <w:rsid w:val="003E507E"/>
    <w:rsid w:val="003F0812"/>
    <w:rsid w:val="003F2C70"/>
    <w:rsid w:val="00402400"/>
    <w:rsid w:val="0041454A"/>
    <w:rsid w:val="00415D13"/>
    <w:rsid w:val="00417D07"/>
    <w:rsid w:val="00422C92"/>
    <w:rsid w:val="0042383F"/>
    <w:rsid w:val="00423901"/>
    <w:rsid w:val="004559F0"/>
    <w:rsid w:val="004619CD"/>
    <w:rsid w:val="00461CB8"/>
    <w:rsid w:val="00464C7D"/>
    <w:rsid w:val="00485840"/>
    <w:rsid w:val="004A0CCF"/>
    <w:rsid w:val="004A12A9"/>
    <w:rsid w:val="004A28D9"/>
    <w:rsid w:val="004A697E"/>
    <w:rsid w:val="004A7FBC"/>
    <w:rsid w:val="004B33CD"/>
    <w:rsid w:val="004D0D05"/>
    <w:rsid w:val="004E5119"/>
    <w:rsid w:val="004F4B91"/>
    <w:rsid w:val="004F5101"/>
    <w:rsid w:val="00505472"/>
    <w:rsid w:val="005074F8"/>
    <w:rsid w:val="00544726"/>
    <w:rsid w:val="00546C74"/>
    <w:rsid w:val="00555A1E"/>
    <w:rsid w:val="00560210"/>
    <w:rsid w:val="00564634"/>
    <w:rsid w:val="00597744"/>
    <w:rsid w:val="005B5DA1"/>
    <w:rsid w:val="005D55B5"/>
    <w:rsid w:val="00605FCC"/>
    <w:rsid w:val="0061601F"/>
    <w:rsid w:val="00623621"/>
    <w:rsid w:val="00623B6A"/>
    <w:rsid w:val="00626D8F"/>
    <w:rsid w:val="006333B4"/>
    <w:rsid w:val="00636076"/>
    <w:rsid w:val="00640969"/>
    <w:rsid w:val="00643416"/>
    <w:rsid w:val="006437D7"/>
    <w:rsid w:val="006450D6"/>
    <w:rsid w:val="006611F7"/>
    <w:rsid w:val="00661FF6"/>
    <w:rsid w:val="006826B2"/>
    <w:rsid w:val="0068407C"/>
    <w:rsid w:val="006A1039"/>
    <w:rsid w:val="006A614F"/>
    <w:rsid w:val="006D03A9"/>
    <w:rsid w:val="006E7399"/>
    <w:rsid w:val="006F7EC9"/>
    <w:rsid w:val="007032B0"/>
    <w:rsid w:val="00717521"/>
    <w:rsid w:val="0072316C"/>
    <w:rsid w:val="00730C40"/>
    <w:rsid w:val="0073747B"/>
    <w:rsid w:val="00751CAF"/>
    <w:rsid w:val="00755216"/>
    <w:rsid w:val="00771CB7"/>
    <w:rsid w:val="007776A6"/>
    <w:rsid w:val="00797190"/>
    <w:rsid w:val="007A0717"/>
    <w:rsid w:val="007A4757"/>
    <w:rsid w:val="007B241D"/>
    <w:rsid w:val="007B6EA3"/>
    <w:rsid w:val="007D6A32"/>
    <w:rsid w:val="007E0373"/>
    <w:rsid w:val="007E144F"/>
    <w:rsid w:val="007E71B9"/>
    <w:rsid w:val="007F3BD4"/>
    <w:rsid w:val="007F7E0B"/>
    <w:rsid w:val="008033EC"/>
    <w:rsid w:val="0081036A"/>
    <w:rsid w:val="00811AE2"/>
    <w:rsid w:val="008135A5"/>
    <w:rsid w:val="00820167"/>
    <w:rsid w:val="00836208"/>
    <w:rsid w:val="00843A8D"/>
    <w:rsid w:val="00844072"/>
    <w:rsid w:val="00845B80"/>
    <w:rsid w:val="00866059"/>
    <w:rsid w:val="00877955"/>
    <w:rsid w:val="008805FF"/>
    <w:rsid w:val="008831D0"/>
    <w:rsid w:val="008D7A1B"/>
    <w:rsid w:val="008E453D"/>
    <w:rsid w:val="008F5CDD"/>
    <w:rsid w:val="008F761A"/>
    <w:rsid w:val="0091062D"/>
    <w:rsid w:val="009443C6"/>
    <w:rsid w:val="00997899"/>
    <w:rsid w:val="009A1E96"/>
    <w:rsid w:val="009B6041"/>
    <w:rsid w:val="009B6F93"/>
    <w:rsid w:val="009C46E8"/>
    <w:rsid w:val="009C48A9"/>
    <w:rsid w:val="009E45D4"/>
    <w:rsid w:val="009E53BD"/>
    <w:rsid w:val="009E751D"/>
    <w:rsid w:val="00A009D3"/>
    <w:rsid w:val="00A130FB"/>
    <w:rsid w:val="00A23821"/>
    <w:rsid w:val="00A347B3"/>
    <w:rsid w:val="00A358E2"/>
    <w:rsid w:val="00A36685"/>
    <w:rsid w:val="00A47001"/>
    <w:rsid w:val="00A52A80"/>
    <w:rsid w:val="00A77A4E"/>
    <w:rsid w:val="00A858AC"/>
    <w:rsid w:val="00A86B09"/>
    <w:rsid w:val="00A95855"/>
    <w:rsid w:val="00AA033C"/>
    <w:rsid w:val="00AA16A7"/>
    <w:rsid w:val="00AB6676"/>
    <w:rsid w:val="00AC010A"/>
    <w:rsid w:val="00AD74C9"/>
    <w:rsid w:val="00B0026D"/>
    <w:rsid w:val="00B018B0"/>
    <w:rsid w:val="00B210E1"/>
    <w:rsid w:val="00B25AE3"/>
    <w:rsid w:val="00B32F67"/>
    <w:rsid w:val="00B64395"/>
    <w:rsid w:val="00B67E71"/>
    <w:rsid w:val="00B71795"/>
    <w:rsid w:val="00B85DE4"/>
    <w:rsid w:val="00B85FF4"/>
    <w:rsid w:val="00B92A2E"/>
    <w:rsid w:val="00B93F7A"/>
    <w:rsid w:val="00BC27C5"/>
    <w:rsid w:val="00BC6093"/>
    <w:rsid w:val="00BD52EA"/>
    <w:rsid w:val="00BF5F96"/>
    <w:rsid w:val="00C0033E"/>
    <w:rsid w:val="00C113F8"/>
    <w:rsid w:val="00C2137C"/>
    <w:rsid w:val="00C214CD"/>
    <w:rsid w:val="00C22ABB"/>
    <w:rsid w:val="00C25B50"/>
    <w:rsid w:val="00C27F44"/>
    <w:rsid w:val="00C42D11"/>
    <w:rsid w:val="00C430A2"/>
    <w:rsid w:val="00C454C7"/>
    <w:rsid w:val="00C57ABA"/>
    <w:rsid w:val="00C60663"/>
    <w:rsid w:val="00C60EC8"/>
    <w:rsid w:val="00C6645F"/>
    <w:rsid w:val="00CA11E1"/>
    <w:rsid w:val="00CC2916"/>
    <w:rsid w:val="00CC3051"/>
    <w:rsid w:val="00CE37BA"/>
    <w:rsid w:val="00CF5530"/>
    <w:rsid w:val="00D077F2"/>
    <w:rsid w:val="00D10F3D"/>
    <w:rsid w:val="00D14B66"/>
    <w:rsid w:val="00D152E0"/>
    <w:rsid w:val="00D165B9"/>
    <w:rsid w:val="00D21696"/>
    <w:rsid w:val="00D21FC3"/>
    <w:rsid w:val="00D22ECC"/>
    <w:rsid w:val="00D23151"/>
    <w:rsid w:val="00D241FE"/>
    <w:rsid w:val="00D247DC"/>
    <w:rsid w:val="00D3404E"/>
    <w:rsid w:val="00D345A6"/>
    <w:rsid w:val="00D46D98"/>
    <w:rsid w:val="00D724A1"/>
    <w:rsid w:val="00D7539C"/>
    <w:rsid w:val="00D91F0C"/>
    <w:rsid w:val="00D9728F"/>
    <w:rsid w:val="00DA17E8"/>
    <w:rsid w:val="00DB6BEF"/>
    <w:rsid w:val="00DC75CD"/>
    <w:rsid w:val="00E114EA"/>
    <w:rsid w:val="00E11A5F"/>
    <w:rsid w:val="00E1286D"/>
    <w:rsid w:val="00E12DB1"/>
    <w:rsid w:val="00E31B62"/>
    <w:rsid w:val="00E34205"/>
    <w:rsid w:val="00E440F7"/>
    <w:rsid w:val="00E46A2A"/>
    <w:rsid w:val="00E60037"/>
    <w:rsid w:val="00E706AC"/>
    <w:rsid w:val="00E774F2"/>
    <w:rsid w:val="00E86B82"/>
    <w:rsid w:val="00E97229"/>
    <w:rsid w:val="00EC1AD7"/>
    <w:rsid w:val="00EC1C85"/>
    <w:rsid w:val="00EC5BB3"/>
    <w:rsid w:val="00ED2174"/>
    <w:rsid w:val="00ED2664"/>
    <w:rsid w:val="00EF61B1"/>
    <w:rsid w:val="00F00FD5"/>
    <w:rsid w:val="00F02FE9"/>
    <w:rsid w:val="00F1235D"/>
    <w:rsid w:val="00F2063F"/>
    <w:rsid w:val="00F3072B"/>
    <w:rsid w:val="00F31D35"/>
    <w:rsid w:val="00F56680"/>
    <w:rsid w:val="00F56E9E"/>
    <w:rsid w:val="00F703C0"/>
    <w:rsid w:val="00F70BB1"/>
    <w:rsid w:val="00F75145"/>
    <w:rsid w:val="00F83FCF"/>
    <w:rsid w:val="00F84F43"/>
    <w:rsid w:val="00F91F21"/>
    <w:rsid w:val="00F92A35"/>
    <w:rsid w:val="00FA7D9D"/>
    <w:rsid w:val="00FB69ED"/>
    <w:rsid w:val="00FC3782"/>
    <w:rsid w:val="00FD2112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5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5FF"/>
  </w:style>
  <w:style w:type="paragraph" w:styleId="a6">
    <w:name w:val="footer"/>
    <w:basedOn w:val="a"/>
    <w:link w:val="a7"/>
    <w:uiPriority w:val="99"/>
    <w:unhideWhenUsed/>
    <w:rsid w:val="008805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5FF"/>
  </w:style>
  <w:style w:type="table" w:styleId="a8">
    <w:name w:val="Table Grid"/>
    <w:basedOn w:val="a1"/>
    <w:uiPriority w:val="59"/>
    <w:rsid w:val="00DA1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5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5FF"/>
  </w:style>
  <w:style w:type="paragraph" w:styleId="a6">
    <w:name w:val="footer"/>
    <w:basedOn w:val="a"/>
    <w:link w:val="a7"/>
    <w:uiPriority w:val="99"/>
    <w:unhideWhenUsed/>
    <w:rsid w:val="008805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5FF"/>
  </w:style>
  <w:style w:type="table" w:styleId="a8">
    <w:name w:val="Table Grid"/>
    <w:basedOn w:val="a1"/>
    <w:uiPriority w:val="59"/>
    <w:rsid w:val="00DA1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2022-06-15T12:16:00Z</dcterms:created>
  <dcterms:modified xsi:type="dcterms:W3CDTF">2022-06-15T12:22:00Z</dcterms:modified>
</cp:coreProperties>
</file>