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EC" w:rsidRPr="00990DDE" w:rsidRDefault="00C176EC" w:rsidP="00C176EC">
      <w:pPr>
        <w:shd w:val="clear" w:color="auto" w:fill="FFFFFF"/>
        <w:spacing w:before="110" w:after="0"/>
        <w:jc w:val="center"/>
        <w:rPr>
          <w:rFonts w:ascii="Times New Roman" w:hAnsi="Times New Roman"/>
          <w:b/>
          <w:color w:val="000000"/>
        </w:rPr>
      </w:pPr>
      <w:r w:rsidRPr="00990DDE">
        <w:rPr>
          <w:rFonts w:ascii="Times New Roman" w:hAnsi="Times New Roman"/>
          <w:b/>
          <w:color w:val="000000"/>
          <w:sz w:val="32"/>
          <w:szCs w:val="32"/>
        </w:rPr>
        <w:t>СОВЕТ ДЕПУТАТОВ</w:t>
      </w:r>
    </w:p>
    <w:p w:rsidR="00C176EC" w:rsidRPr="00990DDE" w:rsidRDefault="00C176EC" w:rsidP="00C176EC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990DDE">
        <w:rPr>
          <w:rFonts w:ascii="Times New Roman" w:hAnsi="Times New Roman"/>
          <w:color w:val="000000"/>
          <w:spacing w:val="-2"/>
          <w:sz w:val="26"/>
          <w:szCs w:val="26"/>
        </w:rPr>
        <w:t>муниципального округа</w:t>
      </w:r>
    </w:p>
    <w:p w:rsidR="00C176EC" w:rsidRPr="00990DDE" w:rsidRDefault="00C176EC" w:rsidP="00C176EC">
      <w:pPr>
        <w:shd w:val="clear" w:color="auto" w:fill="FFFFFF"/>
        <w:spacing w:after="0"/>
        <w:ind w:left="5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990DDE">
        <w:rPr>
          <w:rFonts w:ascii="Times New Roman" w:hAnsi="Times New Roman"/>
          <w:b/>
          <w:color w:val="000000"/>
          <w:spacing w:val="4"/>
          <w:sz w:val="40"/>
          <w:szCs w:val="40"/>
        </w:rPr>
        <w:t>САВЕЛОВСКИЙ</w:t>
      </w:r>
    </w:p>
    <w:p w:rsidR="00C176EC" w:rsidRPr="00990DDE" w:rsidRDefault="00C176EC" w:rsidP="00C176EC">
      <w:pPr>
        <w:shd w:val="clear" w:color="auto" w:fill="FFFFFF"/>
        <w:spacing w:after="0"/>
        <w:ind w:left="1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90DDE">
        <w:rPr>
          <w:rFonts w:ascii="Times New Roman" w:hAnsi="Times New Roman"/>
          <w:color w:val="000000"/>
          <w:spacing w:val="-3"/>
          <w:sz w:val="28"/>
          <w:szCs w:val="28"/>
        </w:rPr>
        <w:t>в городе Москве</w:t>
      </w:r>
    </w:p>
    <w:p w:rsidR="00C176EC" w:rsidRPr="00990DDE" w:rsidRDefault="00C176EC" w:rsidP="00C176EC">
      <w:pPr>
        <w:shd w:val="clear" w:color="auto" w:fill="FFFFFF"/>
        <w:spacing w:after="0"/>
        <w:ind w:left="10"/>
        <w:jc w:val="center"/>
        <w:rPr>
          <w:rFonts w:ascii="Times New Roman" w:hAnsi="Times New Roman"/>
          <w:color w:val="000000"/>
          <w:spacing w:val="-3"/>
          <w:sz w:val="16"/>
          <w:szCs w:val="16"/>
        </w:rPr>
      </w:pPr>
    </w:p>
    <w:p w:rsidR="00C176EC" w:rsidRPr="00990DDE" w:rsidRDefault="00C176EC" w:rsidP="00C176EC">
      <w:pPr>
        <w:shd w:val="clear" w:color="auto" w:fill="FFFFFF"/>
        <w:spacing w:after="0"/>
        <w:ind w:left="1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90DDE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C176EC" w:rsidRPr="00990DDE" w:rsidRDefault="00C176EC" w:rsidP="00C176EC">
      <w:pPr>
        <w:tabs>
          <w:tab w:val="left" w:pos="3428"/>
        </w:tabs>
        <w:spacing w:after="0" w:line="317" w:lineRule="exact"/>
        <w:ind w:left="284"/>
        <w:jc w:val="both"/>
        <w:rPr>
          <w:rStyle w:val="2"/>
          <w:rFonts w:eastAsia="Calibri"/>
          <w:sz w:val="28"/>
          <w:szCs w:val="28"/>
        </w:rPr>
      </w:pPr>
    </w:p>
    <w:p w:rsidR="00C176EC" w:rsidRPr="00FF3312" w:rsidRDefault="00C176EC" w:rsidP="00C176EC">
      <w:pPr>
        <w:tabs>
          <w:tab w:val="left" w:pos="3428"/>
        </w:tabs>
        <w:spacing w:after="0" w:line="317" w:lineRule="exact"/>
        <w:jc w:val="both"/>
        <w:rPr>
          <w:rStyle w:val="2"/>
          <w:rFonts w:eastAsia="Calibri"/>
          <w:b/>
          <w:sz w:val="28"/>
          <w:szCs w:val="28"/>
          <w:u w:val="single"/>
        </w:rPr>
      </w:pPr>
      <w:r>
        <w:rPr>
          <w:rStyle w:val="2"/>
          <w:rFonts w:eastAsia="Calibri"/>
          <w:b/>
          <w:sz w:val="28"/>
          <w:szCs w:val="28"/>
          <w:u w:val="single"/>
        </w:rPr>
        <w:t>19 ноября</w:t>
      </w:r>
      <w:r w:rsidRPr="00FF3312">
        <w:rPr>
          <w:rStyle w:val="2"/>
          <w:rFonts w:eastAsia="Calibri"/>
          <w:b/>
          <w:sz w:val="28"/>
          <w:szCs w:val="28"/>
          <w:u w:val="single"/>
        </w:rPr>
        <w:t xml:space="preserve"> 2015 года № 1</w:t>
      </w:r>
      <w:r>
        <w:rPr>
          <w:rStyle w:val="2"/>
          <w:rFonts w:eastAsia="Calibri"/>
          <w:b/>
          <w:sz w:val="28"/>
          <w:szCs w:val="28"/>
          <w:u w:val="single"/>
        </w:rPr>
        <w:t>7/</w:t>
      </w:r>
      <w:r>
        <w:rPr>
          <w:rStyle w:val="2"/>
          <w:rFonts w:eastAsia="Calibri"/>
          <w:b/>
          <w:sz w:val="28"/>
          <w:szCs w:val="28"/>
          <w:u w:val="single"/>
        </w:rPr>
        <w:t>7</w:t>
      </w:r>
      <w:r w:rsidRPr="00FF3312">
        <w:rPr>
          <w:rStyle w:val="2"/>
          <w:rFonts w:eastAsia="Calibri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C92544" w:rsidRPr="00BC6B36" w:rsidRDefault="00C92544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B92711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муниципального округа </w:t>
      </w:r>
      <w:r w:rsidR="00B92711" w:rsidRPr="00B92711"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  <w:r w:rsidR="00B927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B92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857FB">
        <w:rPr>
          <w:rFonts w:ascii="Times New Roman" w:hAnsi="Times New Roman" w:cs="Times New Roman"/>
          <w:bCs/>
          <w:sz w:val="28"/>
          <w:szCs w:val="28"/>
        </w:rPr>
        <w:t>,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2857FB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</w:t>
      </w:r>
      <w:r w:rsidR="003538B5" w:rsidRPr="0028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711" w:rsidRPr="002857FB">
        <w:rPr>
          <w:rFonts w:ascii="Times New Roman" w:hAnsi="Times New Roman" w:cs="Times New Roman"/>
          <w:b/>
          <w:bCs/>
          <w:sz w:val="28"/>
          <w:szCs w:val="28"/>
        </w:rPr>
        <w:t>Савеловский</w:t>
      </w:r>
      <w:r w:rsidR="002C0491" w:rsidRPr="002857FB">
        <w:rPr>
          <w:rFonts w:ascii="Times New Roman" w:hAnsi="Times New Roman" w:cs="Times New Roman"/>
          <w:b/>
          <w:bCs/>
          <w:sz w:val="28"/>
          <w:szCs w:val="28"/>
        </w:rPr>
        <w:t xml:space="preserve"> реш</w:t>
      </w:r>
      <w:r w:rsidR="008A65C0" w:rsidRPr="002857FB">
        <w:rPr>
          <w:rFonts w:ascii="Times New Roman" w:hAnsi="Times New Roman" w:cs="Times New Roman"/>
          <w:b/>
          <w:bCs/>
          <w:sz w:val="28"/>
          <w:szCs w:val="28"/>
        </w:rPr>
        <w:t>ил</w:t>
      </w:r>
      <w:r w:rsidR="002C0491" w:rsidRPr="002857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57FB" w:rsidRPr="002857FB" w:rsidRDefault="002857FB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B92711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B92711" w:rsidRPr="00B92711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8A65C0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2857FB" w:rsidRPr="002857FB" w:rsidRDefault="00B75CA8" w:rsidP="002857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7F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2857FB" w:rsidRPr="002857FB">
        <w:rPr>
          <w:rFonts w:ascii="Times New Roman" w:hAnsi="Times New Roman" w:cs="Times New Roman"/>
          <w:sz w:val="28"/>
          <w:szCs w:val="28"/>
        </w:rPr>
        <w:t xml:space="preserve">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9" w:history="1">
        <w:r w:rsidR="002857FB" w:rsidRPr="002857F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857FB" w:rsidRPr="002857F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857FB" w:rsidRPr="002857F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savelovskoe</w:t>
        </w:r>
        <w:r w:rsidR="002857FB" w:rsidRPr="002857F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857FB" w:rsidRPr="002857F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57FB" w:rsidRPr="00285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5E2" w:rsidRDefault="002857FB" w:rsidP="002857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7915E2" w:rsidRDefault="002857FB" w:rsidP="007E11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38B5" w:rsidRPr="003538B5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</w:t>
      </w:r>
      <w:r w:rsidR="00B92711">
        <w:rPr>
          <w:rFonts w:ascii="Times New Roman" w:hAnsi="Times New Roman" w:cs="Times New Roman"/>
          <w:sz w:val="28"/>
          <w:szCs w:val="28"/>
        </w:rPr>
        <w:t>муниципального Собрания внутригородского муниципального образования Савеловское в городе Москве</w:t>
      </w:r>
      <w:r w:rsidR="003538B5" w:rsidRPr="00353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8B5" w:rsidRPr="003538B5">
        <w:rPr>
          <w:rFonts w:ascii="Times New Roman" w:hAnsi="Times New Roman" w:cs="Times New Roman"/>
          <w:sz w:val="28"/>
          <w:szCs w:val="28"/>
        </w:rPr>
        <w:t>от </w:t>
      </w:r>
      <w:r w:rsidR="00B92711">
        <w:rPr>
          <w:rFonts w:ascii="Times New Roman" w:hAnsi="Times New Roman" w:cs="Times New Roman"/>
          <w:sz w:val="28"/>
          <w:szCs w:val="28"/>
        </w:rPr>
        <w:t xml:space="preserve">19 марта 2009 </w:t>
      </w:r>
      <w:r w:rsidR="003538B5" w:rsidRPr="003538B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92711">
        <w:rPr>
          <w:rFonts w:ascii="Times New Roman" w:hAnsi="Times New Roman" w:cs="Times New Roman"/>
          <w:sz w:val="28"/>
          <w:szCs w:val="28"/>
        </w:rPr>
        <w:t>3/5</w:t>
      </w:r>
      <w:r w:rsidR="003538B5" w:rsidRPr="003538B5">
        <w:rPr>
          <w:rFonts w:ascii="Times New Roman" w:hAnsi="Times New Roman" w:cs="Times New Roman"/>
          <w:sz w:val="28"/>
          <w:szCs w:val="28"/>
        </w:rPr>
        <w:t xml:space="preserve"> «</w:t>
      </w:r>
      <w:r w:rsidR="00B92711" w:rsidRPr="006C32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создании Комиссии по соблюдению требований к служебному поведению </w:t>
      </w:r>
      <w:r w:rsidR="00B92711" w:rsidRPr="006C321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муниципальных служащих и урегулированию конфликтов </w:t>
      </w:r>
      <w:r w:rsidR="00B92711" w:rsidRPr="006C32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интересов муниципалитета </w:t>
      </w:r>
      <w:r w:rsidR="00B92711" w:rsidRPr="006C32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внутригородского муниципального </w:t>
      </w:r>
      <w:r w:rsidR="00B92711" w:rsidRPr="006C32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образования Савеловское </w:t>
      </w:r>
      <w:r w:rsidR="00B92711" w:rsidRPr="006C3210">
        <w:rPr>
          <w:rFonts w:ascii="Times New Roman" w:hAnsi="Times New Roman" w:cs="Times New Roman"/>
          <w:color w:val="000000"/>
          <w:spacing w:val="3"/>
          <w:sz w:val="28"/>
          <w:szCs w:val="28"/>
        </w:rPr>
        <w:t>в городе Москве</w:t>
      </w:r>
      <w:r w:rsidR="003538B5" w:rsidRPr="003538B5">
        <w:rPr>
          <w:rFonts w:ascii="Times New Roman" w:hAnsi="Times New Roman" w:cs="Times New Roman"/>
          <w:sz w:val="28"/>
          <w:szCs w:val="28"/>
        </w:rPr>
        <w:t>»</w:t>
      </w:r>
      <w:r w:rsidR="003538B5">
        <w:rPr>
          <w:rFonts w:ascii="Times New Roman" w:hAnsi="Times New Roman" w:cs="Times New Roman"/>
          <w:sz w:val="28"/>
          <w:szCs w:val="28"/>
        </w:rPr>
        <w:t>.</w:t>
      </w:r>
    </w:p>
    <w:p w:rsidR="00C92544" w:rsidRDefault="00C92544" w:rsidP="007E11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544" w:rsidRPr="003538B5" w:rsidRDefault="00C92544" w:rsidP="007E11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031" w:rsidRPr="00B75CA8" w:rsidRDefault="002857FB" w:rsidP="007E11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5CA8" w:rsidRPr="00B75C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75CA8" w:rsidRPr="00B75CA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75CA8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727">
        <w:rPr>
          <w:rFonts w:ascii="Times New Roman" w:hAnsi="Times New Roman" w:cs="Times New Roman"/>
          <w:bCs/>
          <w:sz w:val="28"/>
          <w:szCs w:val="28"/>
        </w:rPr>
        <w:t>вы</w:t>
      </w:r>
      <w:r w:rsidR="00B75CA8" w:rsidRPr="00B75CA8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решения возложить на главу </w:t>
      </w:r>
      <w:r w:rsidR="00B75CA8" w:rsidRPr="0073172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75CA8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190">
        <w:rPr>
          <w:rFonts w:ascii="Times New Roman" w:hAnsi="Times New Roman" w:cs="Times New Roman"/>
          <w:bCs/>
          <w:sz w:val="28"/>
          <w:szCs w:val="28"/>
        </w:rPr>
        <w:t>Савеловский в городе Москве В.В. Лядского.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5CA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7E119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7E1190" w:rsidRPr="00B75CA8" w:rsidRDefault="007E119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Савеловский в городе Москве                                                          В.В. Лядский</w:t>
      </w:r>
    </w:p>
    <w:p w:rsidR="00DE5A45" w:rsidRDefault="007E1190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4" w:rsidRDefault="00C92544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Pr="00C92544" w:rsidRDefault="007E1190" w:rsidP="00C925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C925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7915E2"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1190" w:rsidRPr="00C92544" w:rsidRDefault="00B75CA8" w:rsidP="00C925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Совета депутатов муниципального округа </w:t>
      </w:r>
    </w:p>
    <w:p w:rsidR="007915E2" w:rsidRPr="00C92544" w:rsidRDefault="007E1190" w:rsidP="00C925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C92544">
        <w:rPr>
          <w:rFonts w:ascii="Times New Roman" w:hAnsi="Times New Roman" w:cs="Times New Roman"/>
          <w:b/>
          <w:bCs/>
          <w:sz w:val="24"/>
          <w:szCs w:val="24"/>
        </w:rPr>
        <w:t>Савеловский в городе Москве</w:t>
      </w:r>
      <w:r w:rsidR="007915E2"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5CA8" w:rsidRPr="00C92544" w:rsidRDefault="00B75CA8" w:rsidP="00C925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E5A45" w:rsidRPr="00C92544">
        <w:rPr>
          <w:rFonts w:ascii="Times New Roman" w:hAnsi="Times New Roman" w:cs="Times New Roman"/>
          <w:b/>
          <w:bCs/>
          <w:sz w:val="24"/>
          <w:szCs w:val="24"/>
        </w:rPr>
        <w:t>19 ноября</w:t>
      </w:r>
      <w:r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E5A45" w:rsidRPr="00C9254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7915E2" w:rsidRPr="00C92544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C92544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857FB" w:rsidRPr="00C92544">
        <w:rPr>
          <w:rFonts w:ascii="Times New Roman" w:hAnsi="Times New Roman" w:cs="Times New Roman"/>
          <w:b/>
          <w:bCs/>
          <w:sz w:val="24"/>
          <w:szCs w:val="24"/>
        </w:rPr>
        <w:t>17/</w:t>
      </w:r>
      <w:r w:rsidR="00C9254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7E1190" w:rsidRPr="00B75CA8" w:rsidRDefault="007E1190" w:rsidP="007E1190">
      <w:pPr>
        <w:widowControl w:val="0"/>
        <w:autoSpaceDE w:val="0"/>
        <w:autoSpaceDN w:val="0"/>
        <w:adjustRightInd w:val="0"/>
        <w:spacing w:after="0" w:line="240" w:lineRule="auto"/>
        <w:ind w:left="5811"/>
        <w:rPr>
          <w:rFonts w:ascii="Times New Roman" w:hAnsi="Times New Roman" w:cs="Times New Roman"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7E1190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8A65C0" w:rsidRPr="007D0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5C0" w:rsidRPr="007E119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7E1190">
        <w:rPr>
          <w:rFonts w:ascii="Times New Roman" w:hAnsi="Times New Roman" w:cs="Times New Roman"/>
          <w:b/>
          <w:sz w:val="28"/>
          <w:szCs w:val="28"/>
        </w:rPr>
        <w:t xml:space="preserve"> Савеловский в городе Москве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7E1190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</w:t>
      </w:r>
      <w:proofErr w:type="gramEnd"/>
      <w:r w:rsidR="007E1190">
        <w:rPr>
          <w:rFonts w:ascii="Times New Roman" w:hAnsi="Times New Roman" w:cs="Times New Roman"/>
          <w:sz w:val="28"/>
          <w:szCs w:val="28"/>
        </w:rPr>
        <w:t xml:space="preserve"> Савеловский в городе Москве</w:t>
      </w:r>
      <w:r w:rsidR="00C84A4A" w:rsidRPr="007E1190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0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7E1190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</w:t>
      </w:r>
      <w:r w:rsidR="00BA03BF"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190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99552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A03BF" w:rsidRPr="00BA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BF" w:rsidRPr="007E1190">
        <w:rPr>
          <w:rFonts w:ascii="Times New Roman" w:hAnsi="Times New Roman" w:cs="Times New Roman"/>
          <w:sz w:val="28"/>
          <w:szCs w:val="28"/>
        </w:rPr>
        <w:t xml:space="preserve">аппарат Совета </w:t>
      </w:r>
      <w:r w:rsidR="00C84A4A" w:rsidRPr="007E1190">
        <w:rPr>
          <w:rFonts w:ascii="Times New Roman" w:hAnsi="Times New Roman" w:cs="Times New Roman"/>
          <w:sz w:val="28"/>
          <w:szCs w:val="28"/>
        </w:rPr>
        <w:t>депутатов</w:t>
      </w:r>
      <w:r w:rsidR="00995524">
        <w:rPr>
          <w:rFonts w:ascii="Times New Roman" w:hAnsi="Times New Roman" w:cs="Times New Roman"/>
          <w:sz w:val="28"/>
          <w:szCs w:val="28"/>
        </w:rPr>
        <w:t>)</w:t>
      </w:r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7E1190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E1190" w:rsidRPr="007E1190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>от 2 марта 2007 года № 25-ФЗ 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от 25 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2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2551A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</w:t>
      </w:r>
      <w:r w:rsidR="00957D44">
        <w:rPr>
          <w:rFonts w:ascii="Times New Roman" w:hAnsi="Times New Roman" w:cs="Times New Roman"/>
          <w:sz w:val="28"/>
          <w:szCs w:val="28"/>
        </w:rPr>
        <w:t xml:space="preserve">(или) требования об </w:t>
      </w:r>
      <w:r w:rsidR="00C462BD" w:rsidRPr="00380BE4">
        <w:rPr>
          <w:rFonts w:ascii="Times New Roman" w:hAnsi="Times New Roman" w:cs="Times New Roman"/>
          <w:sz w:val="28"/>
          <w:szCs w:val="28"/>
        </w:rPr>
        <w:t>урегулировани</w:t>
      </w:r>
      <w:r w:rsidR="00957D44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744BF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2551A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2551A" w:rsidRPr="00744BFD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44BFD" w:rsidRPr="00744BFD">
        <w:rPr>
          <w:rFonts w:ascii="Times New Roman" w:hAnsi="Times New Roman" w:cs="Times New Roman"/>
          <w:sz w:val="28"/>
          <w:szCs w:val="28"/>
        </w:rPr>
        <w:t>.</w:t>
      </w:r>
      <w:r w:rsidR="00C2551A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80A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7F01">
        <w:rPr>
          <w:rFonts w:ascii="Times New Roman" w:hAnsi="Times New Roman" w:cs="Times New Roman"/>
          <w:sz w:val="28"/>
          <w:szCs w:val="28"/>
        </w:rPr>
        <w:t xml:space="preserve">. </w:t>
      </w:r>
      <w:r w:rsidR="00E77F01"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280AF9" w:rsidRPr="00F9779C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0D78FB" w:rsidRPr="00F9779C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F9779C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280AF9" w:rsidRPr="00F9779C">
        <w:rPr>
          <w:rFonts w:ascii="Times New Roman" w:hAnsi="Times New Roman" w:cs="Times New Roman"/>
          <w:sz w:val="28"/>
          <w:szCs w:val="28"/>
        </w:rPr>
        <w:t>,</w:t>
      </w:r>
      <w:r w:rsidR="005F08D3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F9779C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744BFD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D4295D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30200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>
        <w:rPr>
          <w:rFonts w:ascii="Times New Roman" w:hAnsi="Times New Roman" w:cs="Times New Roman"/>
          <w:sz w:val="28"/>
          <w:szCs w:val="28"/>
        </w:rPr>
        <w:t>я и членов</w:t>
      </w:r>
      <w:r w:rsidR="000D78FB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</w:t>
      </w:r>
      <w:r w:rsidR="00280AF9">
        <w:rPr>
          <w:rFonts w:ascii="Times New Roman" w:hAnsi="Times New Roman" w:cs="Times New Roman"/>
          <w:sz w:val="28"/>
          <w:szCs w:val="28"/>
        </w:rPr>
        <w:t xml:space="preserve"> (далее – члены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>
        <w:rPr>
          <w:rFonts w:ascii="Times New Roman" w:hAnsi="Times New Roman" w:cs="Times New Roman"/>
          <w:sz w:val="28"/>
          <w:szCs w:val="28"/>
        </w:rPr>
        <w:t>омиссии)</w:t>
      </w:r>
      <w:r w:rsidR="00280AF9"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FB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</w:t>
      </w:r>
      <w:r w:rsidR="00280AF9"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правами. В отсутствие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="00744BFD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D4295D">
        <w:rPr>
          <w:rFonts w:ascii="Times New Roman" w:hAnsi="Times New Roman"/>
          <w:i/>
          <w:sz w:val="28"/>
          <w:szCs w:val="28"/>
        </w:rPr>
        <w:t xml:space="preserve"> </w:t>
      </w:r>
      <w:r w:rsidRPr="00280AF9">
        <w:rPr>
          <w:rFonts w:ascii="Times New Roman" w:hAnsi="Times New Roman" w:cs="Times New Roman"/>
          <w:sz w:val="28"/>
          <w:szCs w:val="28"/>
        </w:rPr>
        <w:t>и уполномоченные им муниципальные служащие</w:t>
      </w:r>
      <w:r w:rsidR="00390C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744BF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177D7" w:rsidRPr="00744BFD">
        <w:rPr>
          <w:rFonts w:ascii="Times New Roman" w:hAnsi="Times New Roman" w:cs="Times New Roman"/>
          <w:sz w:val="28"/>
          <w:szCs w:val="28"/>
        </w:rPr>
        <w:t>,</w:t>
      </w:r>
      <w:r w:rsidR="000177D7" w:rsidRPr="00E33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8F1" w:rsidRPr="000F5702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0F5702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>
        <w:rPr>
          <w:rFonts w:ascii="Times New Roman" w:hAnsi="Times New Roman" w:cs="Times New Roman"/>
          <w:sz w:val="28"/>
          <w:szCs w:val="28"/>
        </w:rPr>
        <w:t>)</w:t>
      </w:r>
      <w:r w:rsidR="00FD1705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744BFD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957D44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D44">
        <w:rPr>
          <w:rFonts w:ascii="Times New Roman" w:hAnsi="Times New Roman" w:cs="Times New Roman"/>
          <w:sz w:val="28"/>
          <w:szCs w:val="28"/>
        </w:rPr>
        <w:t>1</w:t>
      </w:r>
      <w:r w:rsidR="00A30200" w:rsidRPr="00957D44">
        <w:rPr>
          <w:rFonts w:ascii="Times New Roman" w:hAnsi="Times New Roman" w:cs="Times New Roman"/>
          <w:sz w:val="28"/>
          <w:szCs w:val="28"/>
        </w:rPr>
        <w:t xml:space="preserve"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="00957D44" w:rsidRPr="00957D44">
        <w:rPr>
          <w:rFonts w:ascii="Times New Roman" w:hAnsi="Times New Roman" w:cs="Times New Roman"/>
          <w:sz w:val="28"/>
          <w:szCs w:val="28"/>
        </w:rPr>
        <w:t xml:space="preserve">(или) требований об </w:t>
      </w:r>
      <w:r w:rsidR="00A30200" w:rsidRPr="00957D44">
        <w:rPr>
          <w:rFonts w:ascii="Times New Roman" w:hAnsi="Times New Roman" w:cs="Times New Roman"/>
          <w:sz w:val="28"/>
          <w:szCs w:val="28"/>
        </w:rPr>
        <w:t>урегулировани</w:t>
      </w:r>
      <w:r w:rsidR="00957D44" w:rsidRPr="00957D44">
        <w:rPr>
          <w:rFonts w:ascii="Times New Roman" w:hAnsi="Times New Roman" w:cs="Times New Roman"/>
          <w:sz w:val="28"/>
          <w:szCs w:val="28"/>
        </w:rPr>
        <w:t>и</w:t>
      </w:r>
      <w:r w:rsidR="00A30200" w:rsidRPr="00957D44">
        <w:rPr>
          <w:rFonts w:ascii="Times New Roman" w:hAnsi="Times New Roman" w:cs="Times New Roman"/>
          <w:sz w:val="28"/>
          <w:szCs w:val="28"/>
        </w:rPr>
        <w:t xml:space="preserve"> конфликта интересов, и определяемые председателем Комиссии</w:t>
      </w:r>
      <w:r w:rsidR="00E3467F" w:rsidRPr="00957D44">
        <w:rPr>
          <w:rFonts w:ascii="Times New Roman" w:hAnsi="Times New Roman" w:cs="Times New Roman"/>
          <w:sz w:val="28"/>
          <w:szCs w:val="28"/>
        </w:rPr>
        <w:t>,</w:t>
      </w:r>
      <w:r w:rsidR="00A30200" w:rsidRPr="00957D44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</w:t>
      </w:r>
      <w:r w:rsidR="00A30200" w:rsidRPr="00957D44">
        <w:rPr>
          <w:rFonts w:ascii="Times New Roman" w:hAnsi="Times New Roman" w:cs="Times New Roman"/>
          <w:sz w:val="28"/>
          <w:szCs w:val="28"/>
        </w:rPr>
        <w:t>аппарата Совета депутатов;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1" w:name="Par101"/>
      <w:bookmarkEnd w:id="1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957D44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957D44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 xml:space="preserve">ом случае </w:t>
      </w:r>
      <w:r w:rsidR="006F1721">
        <w:rPr>
          <w:rFonts w:ascii="Times New Roman" w:hAnsi="Times New Roman" w:cs="Times New Roman"/>
          <w:sz w:val="28"/>
          <w:szCs w:val="28"/>
        </w:rPr>
        <w:lastRenderedPageBreak/>
        <w:t>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57D44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7F5979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3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№ </w:t>
      </w:r>
      <w:r w:rsidR="00BE730B">
        <w:rPr>
          <w:rFonts w:ascii="Times New Roman" w:hAnsi="Times New Roman" w:cs="Times New Roman"/>
          <w:sz w:val="28"/>
          <w:szCs w:val="28"/>
        </w:rPr>
        <w:t xml:space="preserve">70-УМ, </w:t>
      </w:r>
      <w:proofErr w:type="gramStart"/>
      <w:r w:rsidR="00BE730B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BE730B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C462BD" w:rsidRPr="00957D4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74CE4" w:rsidRPr="00D74FB2">
        <w:rPr>
          <w:rFonts w:ascii="Times New Roman" w:hAnsi="Times New Roman" w:cs="Times New Roman"/>
          <w:sz w:val="28"/>
          <w:szCs w:val="28"/>
        </w:rPr>
        <w:t xml:space="preserve">в </w:t>
      </w:r>
      <w:r w:rsidR="00274CE4" w:rsidRPr="00957D44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C462BD" w:rsidRPr="00957D44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957D44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957D44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957D44">
        <w:rPr>
          <w:rFonts w:ascii="Times New Roman" w:hAnsi="Times New Roman" w:cs="Times New Roman"/>
          <w:sz w:val="28"/>
          <w:szCs w:val="28"/>
        </w:rPr>
        <w:t>,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Pr="00380BE4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5C475B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5C475B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BC24DE"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4" w:history="1">
        <w:r w:rsidR="00C462BD"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5C475B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C75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B4514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D74FB2" w:rsidRPr="005C475B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B2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5C475B">
        <w:rPr>
          <w:rFonts w:ascii="Times New Roman" w:hAnsi="Times New Roman" w:cs="Times New Roman"/>
          <w:sz w:val="28"/>
          <w:szCs w:val="28"/>
        </w:rPr>
        <w:t>,</w:t>
      </w:r>
      <w:r w:rsidR="00D74FB2" w:rsidRPr="00D74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FB2" w:rsidRPr="005C475B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0177D7" w:rsidRPr="005C475B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Pr="005C4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Default="00D83D28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75B">
        <w:rPr>
          <w:rFonts w:ascii="Times New Roman" w:hAnsi="Times New Roman" w:cs="Times New Roman"/>
          <w:sz w:val="28"/>
          <w:szCs w:val="28"/>
        </w:rPr>
        <w:t>М</w:t>
      </w:r>
      <w:r w:rsidR="00D74FB2" w:rsidRPr="005C475B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 w:rsidR="0078437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380BE4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F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 w:rsidRPr="005C475B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5C475B">
        <w:rPr>
          <w:rFonts w:ascii="Times New Roman" w:hAnsi="Times New Roman" w:cs="Times New Roman"/>
          <w:sz w:val="28"/>
          <w:szCs w:val="28"/>
        </w:rPr>
        <w:t>,</w:t>
      </w:r>
      <w:r w:rsidR="00D83D28" w:rsidRPr="005C475B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5C475B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5C475B">
        <w:rPr>
          <w:rFonts w:ascii="Times New Roman" w:hAnsi="Times New Roman" w:cs="Times New Roman"/>
          <w:sz w:val="28"/>
          <w:szCs w:val="28"/>
        </w:rPr>
        <w:t>о</w:t>
      </w:r>
      <w:r w:rsidR="00D83D28" w:rsidRPr="00D83D28">
        <w:rPr>
          <w:rFonts w:ascii="Times New Roman" w:hAnsi="Times New Roman" w:cs="Times New Roman"/>
          <w:sz w:val="28"/>
          <w:szCs w:val="28"/>
        </w:rPr>
        <w:t>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Pr="005C475B">
        <w:rPr>
          <w:rFonts w:ascii="Times New Roman" w:hAnsi="Times New Roman" w:cs="Times New Roman"/>
          <w:sz w:val="28"/>
          <w:szCs w:val="28"/>
        </w:rPr>
        <w:t>аппарате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требований статьи 12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«О противодействии коррупции». Уведомление, заключение и другие материалы в течение </w:t>
      </w:r>
      <w:r w:rsidR="00DA6E2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3570AA">
        <w:rPr>
          <w:rFonts w:ascii="Times New Roman" w:hAnsi="Times New Roman" w:cs="Times New Roman"/>
          <w:sz w:val="28"/>
          <w:szCs w:val="28"/>
        </w:rPr>
        <w:t xml:space="preserve">в </w:t>
      </w:r>
      <w:r w:rsidR="003570AA" w:rsidRPr="005C475B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5431C6" w:rsidRPr="005C475B">
        <w:rPr>
          <w:rFonts w:ascii="Times New Roman" w:hAnsi="Times New Roman" w:cs="Times New Roman"/>
          <w:sz w:val="28"/>
          <w:szCs w:val="28"/>
        </w:rPr>
        <w:t>,</w:t>
      </w:r>
      <w:r w:rsidR="005431C6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пунктами </w:t>
      </w:r>
      <w:r w:rsidR="003570AA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>
        <w:rPr>
          <w:rFonts w:ascii="Times New Roman" w:hAnsi="Times New Roman" w:cs="Times New Roman"/>
          <w:sz w:val="28"/>
          <w:szCs w:val="28"/>
        </w:rPr>
        <w:t>1</w:t>
      </w:r>
      <w:r w:rsidR="003570AA">
        <w:rPr>
          <w:rFonts w:ascii="Times New Roman" w:hAnsi="Times New Roman" w:cs="Times New Roman"/>
          <w:sz w:val="28"/>
          <w:szCs w:val="28"/>
        </w:rPr>
        <w:t>9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157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</w:t>
      </w:r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</w:t>
      </w:r>
      <w:r w:rsidR="009B1157">
        <w:rPr>
          <w:rFonts w:ascii="Times New Roman" w:hAnsi="Times New Roman" w:cs="Times New Roman"/>
          <w:sz w:val="28"/>
          <w:szCs w:val="28"/>
        </w:rPr>
        <w:t>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B1157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0338F1" w:rsidRPr="000338F1">
        <w:rPr>
          <w:rFonts w:ascii="Times New Roman" w:hAnsi="Times New Roman" w:cs="Times New Roman"/>
          <w:sz w:val="28"/>
          <w:szCs w:val="28"/>
        </w:rPr>
        <w:t>,</w:t>
      </w:r>
      <w:r w:rsidR="00670829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</w:t>
      </w:r>
      <w:proofErr w:type="gramStart"/>
      <w:r w:rsidR="00670829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="00670829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его о дате пр</w:t>
      </w:r>
      <w:r w:rsidR="005D4D35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>
        <w:rPr>
          <w:rFonts w:ascii="Times New Roman" w:hAnsi="Times New Roman" w:cs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D44DC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proofErr w:type="gramEnd"/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0221BC" w:rsidRPr="000221BC">
        <w:rPr>
          <w:rFonts w:ascii="Times New Roman" w:hAnsi="Times New Roman" w:cs="Times New Roman"/>
          <w:sz w:val="28"/>
          <w:szCs w:val="28"/>
        </w:rPr>
        <w:t xml:space="preserve">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</w:t>
      </w:r>
      <w:r w:rsidR="009E0472" w:rsidRPr="00B45142">
        <w:rPr>
          <w:rFonts w:ascii="Times New Roman" w:hAnsi="Times New Roman" w:cs="Times New Roman"/>
          <w:sz w:val="28"/>
          <w:szCs w:val="28"/>
        </w:rPr>
        <w:lastRenderedPageBreak/>
        <w:t>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7"/>
      <w:bookmarkEnd w:id="14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5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0221BC" w:rsidRPr="000221BC">
        <w:rPr>
          <w:rFonts w:ascii="Times New Roman" w:hAnsi="Times New Roman" w:cs="Times New Roman"/>
          <w:sz w:val="28"/>
          <w:szCs w:val="28"/>
        </w:rPr>
        <w:t xml:space="preserve">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C935FD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935F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0221BC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937C23" w:rsidRPr="000221B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0221BC"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 w:rsidR="001E202D" w:rsidRPr="000221BC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9B2023" w:rsidRPr="000221B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9B2023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9B202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0221BC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0221BC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0221BC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0221BC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0221BC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 w:rsidRPr="000221BC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0221BC" w:rsidSect="00C92544">
      <w:headerReference w:type="default" r:id="rId17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84" w:rsidRDefault="00F60E84" w:rsidP="003538B5">
      <w:pPr>
        <w:spacing w:after="0" w:line="240" w:lineRule="auto"/>
      </w:pPr>
      <w:r>
        <w:separator/>
      </w:r>
    </w:p>
  </w:endnote>
  <w:endnote w:type="continuationSeparator" w:id="0">
    <w:p w:rsidR="00F60E84" w:rsidRDefault="00F60E84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84" w:rsidRDefault="00F60E84" w:rsidP="003538B5">
      <w:pPr>
        <w:spacing w:after="0" w:line="240" w:lineRule="auto"/>
      </w:pPr>
      <w:r>
        <w:separator/>
      </w:r>
    </w:p>
  </w:footnote>
  <w:footnote w:type="continuationSeparator" w:id="0">
    <w:p w:rsidR="00F60E84" w:rsidRDefault="00F60E84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EC">
          <w:rPr>
            <w:noProof/>
          </w:rPr>
          <w:t>2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11AB3"/>
    <w:rsid w:val="000177D7"/>
    <w:rsid w:val="000221BC"/>
    <w:rsid w:val="00026BEC"/>
    <w:rsid w:val="0003370F"/>
    <w:rsid w:val="000338F1"/>
    <w:rsid w:val="00054AB0"/>
    <w:rsid w:val="00054E20"/>
    <w:rsid w:val="00070623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67A1F"/>
    <w:rsid w:val="0017609B"/>
    <w:rsid w:val="001E202D"/>
    <w:rsid w:val="001F0385"/>
    <w:rsid w:val="001F411D"/>
    <w:rsid w:val="0024143D"/>
    <w:rsid w:val="0025769B"/>
    <w:rsid w:val="00274CE4"/>
    <w:rsid w:val="00280AF9"/>
    <w:rsid w:val="002857FB"/>
    <w:rsid w:val="00287E96"/>
    <w:rsid w:val="002C0491"/>
    <w:rsid w:val="002D1B24"/>
    <w:rsid w:val="00331162"/>
    <w:rsid w:val="003443B8"/>
    <w:rsid w:val="003538B5"/>
    <w:rsid w:val="003570AA"/>
    <w:rsid w:val="00357C88"/>
    <w:rsid w:val="00364E83"/>
    <w:rsid w:val="00366391"/>
    <w:rsid w:val="00380BE4"/>
    <w:rsid w:val="003838D5"/>
    <w:rsid w:val="00390C06"/>
    <w:rsid w:val="00397693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C475B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C3210"/>
    <w:rsid w:val="006E6294"/>
    <w:rsid w:val="006F1721"/>
    <w:rsid w:val="00731727"/>
    <w:rsid w:val="00744BFD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190"/>
    <w:rsid w:val="007E148E"/>
    <w:rsid w:val="007F1D0F"/>
    <w:rsid w:val="007F5979"/>
    <w:rsid w:val="00822CD5"/>
    <w:rsid w:val="00862721"/>
    <w:rsid w:val="00882DDF"/>
    <w:rsid w:val="008A65C0"/>
    <w:rsid w:val="008E2249"/>
    <w:rsid w:val="008F3D16"/>
    <w:rsid w:val="008F685A"/>
    <w:rsid w:val="00937C23"/>
    <w:rsid w:val="0095566E"/>
    <w:rsid w:val="00957D44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75257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92711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176EC"/>
    <w:rsid w:val="00C2551A"/>
    <w:rsid w:val="00C462BD"/>
    <w:rsid w:val="00C52993"/>
    <w:rsid w:val="00C71CE0"/>
    <w:rsid w:val="00C72092"/>
    <w:rsid w:val="00C751C2"/>
    <w:rsid w:val="00C84A4A"/>
    <w:rsid w:val="00C92544"/>
    <w:rsid w:val="00C935FD"/>
    <w:rsid w:val="00CE1FC9"/>
    <w:rsid w:val="00D106ED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DE5A45"/>
    <w:rsid w:val="00E331EC"/>
    <w:rsid w:val="00E33623"/>
    <w:rsid w:val="00E3467F"/>
    <w:rsid w:val="00E35031"/>
    <w:rsid w:val="00E361E3"/>
    <w:rsid w:val="00E70335"/>
    <w:rsid w:val="00E77F01"/>
    <w:rsid w:val="00E87A6B"/>
    <w:rsid w:val="00EA43FF"/>
    <w:rsid w:val="00F020AD"/>
    <w:rsid w:val="00F60E84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rsid w:val="002857FB"/>
    <w:rPr>
      <w:color w:val="0000FF"/>
      <w:u w:val="single"/>
    </w:rPr>
  </w:style>
  <w:style w:type="character" w:customStyle="1" w:styleId="2">
    <w:name w:val="Основной текст (2)"/>
    <w:rsid w:val="00C1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rsid w:val="002857FB"/>
    <w:rPr>
      <w:color w:val="0000FF"/>
      <w:u w:val="single"/>
    </w:rPr>
  </w:style>
  <w:style w:type="character" w:customStyle="1" w:styleId="2">
    <w:name w:val="Основной текст (2)"/>
    <w:rsid w:val="00C1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C32D80846F2763D1E6D39929D20CD816F82AB66682E995E04C7DDFE419uA1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B8B08C0DD0B09188DF9AACE0A81AABED5ABD61DFA0624DA1C8D45CD9EF6FC67D17F27436E883A7y61E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E56B26DDCF1354FF09DDAy51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avelovskoe.ru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908E2-A661-4362-85A9-E87BDA5F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1</cp:lastModifiedBy>
  <cp:revision>3</cp:revision>
  <cp:lastPrinted>2015-11-19T16:11:00Z</cp:lastPrinted>
  <dcterms:created xsi:type="dcterms:W3CDTF">2015-11-19T16:13:00Z</dcterms:created>
  <dcterms:modified xsi:type="dcterms:W3CDTF">2015-11-20T07:45:00Z</dcterms:modified>
</cp:coreProperties>
</file>